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仿宋_GB2312"/>
          <w:b/>
          <w:color w:val="000000"/>
          <w:spacing w:val="-6"/>
          <w:sz w:val="44"/>
          <w:szCs w:val="44"/>
          <w:lang w:val="en-US" w:eastAsia="zh-CN"/>
        </w:rPr>
      </w:pPr>
      <w:r>
        <w:rPr>
          <w:rFonts w:hint="eastAsia" w:ascii="宋体" w:hAnsi="宋体" w:eastAsia="宋体" w:cs="仿宋_GB2312"/>
          <w:b/>
          <w:color w:val="000000"/>
          <w:spacing w:val="-6"/>
          <w:sz w:val="44"/>
          <w:szCs w:val="44"/>
          <w:lang w:val="en-US" w:eastAsia="zh-CN"/>
        </w:rPr>
        <w:t>关于2020-</w:t>
      </w:r>
      <w:r>
        <w:rPr>
          <w:rFonts w:hint="eastAsia" w:ascii="宋体" w:hAnsi="宋体" w:eastAsia="宋体" w:cs="仿宋_GB2312"/>
          <w:b/>
          <w:color w:val="000000"/>
          <w:spacing w:val="-6"/>
          <w:sz w:val="44"/>
          <w:szCs w:val="44"/>
        </w:rPr>
        <w:t>2021</w:t>
      </w:r>
      <w:r>
        <w:rPr>
          <w:rFonts w:hint="eastAsia" w:ascii="宋体" w:hAnsi="宋体" w:eastAsia="宋体" w:cs="仿宋_GB2312"/>
          <w:b/>
          <w:color w:val="000000"/>
          <w:spacing w:val="-6"/>
          <w:sz w:val="44"/>
          <w:szCs w:val="44"/>
          <w:lang w:val="en-US" w:eastAsia="zh-CN"/>
        </w:rPr>
        <w:t>学</w:t>
      </w:r>
      <w:r>
        <w:rPr>
          <w:rFonts w:hint="eastAsia" w:ascii="宋体" w:hAnsi="宋体" w:eastAsia="宋体" w:cs="仿宋_GB2312"/>
          <w:b/>
          <w:color w:val="000000"/>
          <w:spacing w:val="-6"/>
          <w:sz w:val="44"/>
          <w:szCs w:val="44"/>
        </w:rPr>
        <w:t>年春季学期学生返校</w:t>
      </w:r>
      <w:r>
        <w:rPr>
          <w:rFonts w:hint="eastAsia" w:ascii="宋体" w:hAnsi="宋体" w:eastAsia="宋体" w:cs="仿宋_GB2312"/>
          <w:b/>
          <w:color w:val="000000"/>
          <w:spacing w:val="-6"/>
          <w:sz w:val="44"/>
          <w:szCs w:val="44"/>
          <w:lang w:val="en-US" w:eastAsia="zh-CN"/>
        </w:rPr>
        <w:t>的</w:t>
      </w:r>
    </w:p>
    <w:p>
      <w:pPr>
        <w:jc w:val="center"/>
        <w:rPr>
          <w:rFonts w:hint="default" w:ascii="宋体" w:hAnsi="宋体" w:eastAsia="宋体" w:cs="仿宋_GB2312"/>
          <w:b/>
          <w:color w:val="000000"/>
          <w:spacing w:val="-6"/>
          <w:sz w:val="44"/>
          <w:szCs w:val="44"/>
          <w:lang w:val="en-US" w:eastAsia="zh-CN"/>
        </w:rPr>
      </w:pPr>
      <w:r>
        <w:rPr>
          <w:rFonts w:hint="eastAsia" w:ascii="宋体" w:hAnsi="宋体" w:eastAsia="宋体" w:cs="仿宋_GB2312"/>
          <w:b/>
          <w:color w:val="000000"/>
          <w:spacing w:val="-6"/>
          <w:sz w:val="44"/>
          <w:szCs w:val="44"/>
          <w:lang w:val="en-US" w:eastAsia="zh-CN"/>
        </w:rPr>
        <w:t>通 知</w:t>
      </w:r>
    </w:p>
    <w:p>
      <w:pPr>
        <w:bidi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各院（部）：</w:t>
      </w:r>
    </w:p>
    <w:p>
      <w:pPr>
        <w:bidi w:val="0"/>
        <w:ind w:firstLine="640" w:firstLineChars="200"/>
        <w:rPr>
          <w:rFonts w:hint="default" w:ascii="仿宋" w:hAnsi="仿宋" w:eastAsia="仿宋" w:cs="仿宋"/>
          <w:color w:val="515151"/>
          <w:szCs w:val="32"/>
          <w:lang w:val="en-US" w:eastAsia="zh-CN"/>
        </w:rPr>
      </w:pPr>
      <w:r>
        <w:rPr>
          <w:rFonts w:hint="eastAsia" w:ascii="仿宋" w:hAnsi="仿宋" w:eastAsia="仿宋" w:cs="仿宋"/>
          <w:sz w:val="32"/>
          <w:szCs w:val="32"/>
          <w:lang w:val="en-US" w:eastAsia="zh-CN"/>
        </w:rPr>
        <w:t>根据学院新冠肺炎疫情防控指挥部《关于2020-2021学年春季学期开学返校疫情防控工作的通知精神》，现将2020-2021学年春季学期学生返校有关工作通知如下：</w:t>
      </w:r>
    </w:p>
    <w:p>
      <w:pPr>
        <w:widowControl/>
        <w:ind w:firstLine="643" w:firstLineChars="200"/>
        <w:jc w:val="left"/>
        <w:rPr>
          <w:rFonts w:hint="eastAsia" w:ascii="楷体" w:hAnsi="楷体" w:eastAsia="楷体" w:cs="楷体"/>
          <w:b/>
          <w:color w:val="000000"/>
          <w:sz w:val="32"/>
          <w:szCs w:val="32"/>
        </w:rPr>
      </w:pPr>
      <w:r>
        <w:rPr>
          <w:rFonts w:hint="eastAsia" w:ascii="楷体" w:hAnsi="楷体" w:eastAsia="楷体" w:cs="楷体"/>
          <w:b/>
          <w:color w:val="000000"/>
          <w:sz w:val="32"/>
          <w:szCs w:val="32"/>
        </w:rPr>
        <w:t>一、返校时间</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1.伊滨校区：2019级学生3月6日返校，2020级学生3月7日返校，3月8日开始上课。</w:t>
      </w:r>
    </w:p>
    <w:p>
      <w:pPr>
        <w:bidi w:val="0"/>
        <w:ind w:firstLine="640" w:firstLineChars="200"/>
        <w:rPr>
          <w:rFonts w:hint="eastAsia"/>
          <w:sz w:val="32"/>
          <w:szCs w:val="32"/>
        </w:rPr>
      </w:pPr>
      <w:r>
        <w:rPr>
          <w:rFonts w:hint="eastAsia" w:ascii="仿宋" w:hAnsi="仿宋" w:eastAsia="仿宋" w:cs="仿宋"/>
          <w:sz w:val="32"/>
          <w:szCs w:val="32"/>
        </w:rPr>
        <w:t>2.其他校区：根据各校区实际情况，有关学院（公共基础部）安排学生3月6、7日返校，3月8日开始上课。</w:t>
      </w:r>
    </w:p>
    <w:p>
      <w:pPr>
        <w:ind w:firstLine="643" w:firstLineChars="200"/>
        <w:rPr>
          <w:rFonts w:hint="eastAsia" w:ascii="楷体" w:hAnsi="楷体" w:eastAsia="楷体" w:cs="楷体"/>
          <w:b/>
          <w:color w:val="000000"/>
          <w:sz w:val="32"/>
          <w:szCs w:val="32"/>
        </w:rPr>
      </w:pPr>
      <w:r>
        <w:rPr>
          <w:rFonts w:hint="eastAsia" w:ascii="楷体" w:hAnsi="楷体" w:eastAsia="楷体" w:cs="楷体"/>
          <w:b/>
          <w:color w:val="000000"/>
          <w:sz w:val="32"/>
          <w:szCs w:val="32"/>
        </w:rPr>
        <w:t>二、返校条件</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学生返校要符合以下六个条件，不具备此条件的学生暂缓返校。</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1.返校前14日内无身体不适的（以各</w:t>
      </w:r>
      <w:r>
        <w:rPr>
          <w:rFonts w:hint="eastAsia" w:ascii="仿宋" w:hAnsi="仿宋" w:eastAsia="仿宋" w:cs="仿宋"/>
          <w:color w:val="000000"/>
          <w:sz w:val="32"/>
          <w:szCs w:val="32"/>
        </w:rPr>
        <w:t>院部防控信息日报表</w:t>
      </w:r>
      <w:r>
        <w:rPr>
          <w:rFonts w:hint="eastAsia" w:ascii="仿宋" w:hAnsi="仿宋" w:eastAsia="仿宋" w:cs="仿宋"/>
          <w:color w:val="000000"/>
          <w:sz w:val="32"/>
          <w:szCs w:val="32"/>
          <w:shd w:val="clear" w:color="auto" w:fill="FFFFFF"/>
        </w:rPr>
        <w:t>和学生</w:t>
      </w:r>
      <w:r>
        <w:rPr>
          <w:rFonts w:hint="eastAsia" w:ascii="仿宋" w:hAnsi="仿宋" w:eastAsia="仿宋" w:cs="仿宋"/>
          <w:color w:val="000000"/>
          <w:sz w:val="32"/>
          <w:szCs w:val="32"/>
          <w:shd w:val="clear" w:color="auto" w:fill="FFFFFF"/>
          <w:lang w:val="en-US" w:eastAsia="zh-CN"/>
        </w:rPr>
        <w:t>本人</w:t>
      </w:r>
      <w:r>
        <w:rPr>
          <w:rFonts w:hint="eastAsia" w:ascii="仿宋" w:hAnsi="仿宋" w:eastAsia="仿宋" w:cs="仿宋"/>
          <w:color w:val="000000"/>
          <w:sz w:val="32"/>
          <w:szCs w:val="32"/>
          <w:shd w:val="clear" w:color="auto" w:fill="FFFFFF"/>
        </w:rPr>
        <w:t>健康</w:t>
      </w:r>
      <w:r>
        <w:rPr>
          <w:rFonts w:hint="eastAsia" w:ascii="仿宋" w:hAnsi="仿宋" w:eastAsia="仿宋" w:cs="仿宋"/>
          <w:color w:val="000000"/>
          <w:sz w:val="32"/>
          <w:szCs w:val="32"/>
          <w:shd w:val="clear" w:color="auto" w:fill="FFFFFF"/>
          <w:lang w:val="en-US" w:eastAsia="zh-CN"/>
        </w:rPr>
        <w:t>码</w:t>
      </w:r>
      <w:r>
        <w:rPr>
          <w:rFonts w:hint="eastAsia" w:ascii="仿宋" w:hAnsi="仿宋" w:eastAsia="仿宋" w:cs="仿宋"/>
          <w:sz w:val="32"/>
          <w:szCs w:val="32"/>
          <w:lang w:val="en-US" w:eastAsia="zh-CN"/>
        </w:rPr>
        <w:t>&lt;河南</w:t>
      </w:r>
      <w:r>
        <w:rPr>
          <w:rFonts w:hint="eastAsia" w:ascii="仿宋" w:hAnsi="仿宋" w:eastAsia="仿宋" w:cs="仿宋"/>
          <w:sz w:val="32"/>
          <w:szCs w:val="32"/>
        </w:rPr>
        <w:t>健康码+通信大数据行程卡</w:t>
      </w:r>
      <w:r>
        <w:rPr>
          <w:rFonts w:hint="eastAsia" w:ascii="仿宋" w:hAnsi="仿宋" w:eastAsia="仿宋" w:cs="仿宋"/>
          <w:sz w:val="32"/>
          <w:szCs w:val="32"/>
          <w:lang w:val="en-US" w:eastAsia="zh-CN"/>
        </w:rPr>
        <w:t>&gt;</w:t>
      </w:r>
      <w:r>
        <w:rPr>
          <w:rFonts w:hint="eastAsia" w:ascii="仿宋" w:hAnsi="仿宋" w:eastAsia="仿宋" w:cs="仿宋"/>
          <w:color w:val="000000"/>
          <w:sz w:val="32"/>
          <w:szCs w:val="32"/>
          <w:shd w:val="clear" w:color="auto" w:fill="FFFFFF"/>
        </w:rPr>
        <w:t>“绿码”为鉴定标准）；</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2.返校前每天坚持健康打卡的；</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3.返校前疫情防控知识掌握到位的；</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4.返校前个人防护物资准备到位的；</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5.有中高风险地区旅居史的，待该地区降为低风险地区后持有返校前7日内</w:t>
      </w:r>
      <w:r>
        <w:rPr>
          <w:rFonts w:hint="eastAsia" w:ascii="仿宋" w:hAnsi="仿宋" w:eastAsia="仿宋" w:cs="仿宋"/>
          <w:color w:val="000000"/>
          <w:sz w:val="32"/>
          <w:szCs w:val="32"/>
        </w:rPr>
        <w:t>在当地核酸检测</w:t>
      </w:r>
      <w:r>
        <w:rPr>
          <w:rFonts w:hint="eastAsia" w:ascii="仿宋" w:hAnsi="仿宋" w:eastAsia="仿宋" w:cs="仿宋"/>
          <w:color w:val="000000"/>
          <w:sz w:val="32"/>
          <w:szCs w:val="32"/>
          <w:shd w:val="clear" w:color="auto" w:fill="FFFFFF"/>
        </w:rPr>
        <w:t>结果为阴性的；</w:t>
      </w:r>
    </w:p>
    <w:p>
      <w:pPr>
        <w:widowControl/>
        <w:ind w:firstLine="640" w:firstLineChars="200"/>
        <w:jc w:val="left"/>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6.返校前14天旅居省外的学生，返校前7日内已经做核酸检测的；</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7.</w:t>
      </w:r>
      <w:r>
        <w:rPr>
          <w:rFonts w:hint="eastAsia" w:ascii="仿宋" w:hAnsi="仿宋" w:eastAsia="仿宋" w:cs="仿宋"/>
          <w:color w:val="auto"/>
          <w:sz w:val="32"/>
          <w:szCs w:val="32"/>
          <w:shd w:val="clear" w:color="auto" w:fill="FFFFFF"/>
        </w:rPr>
        <w:t>返校申请获</w:t>
      </w:r>
      <w:r>
        <w:rPr>
          <w:rFonts w:hint="eastAsia" w:ascii="仿宋" w:hAnsi="仿宋" w:eastAsia="仿宋" w:cs="仿宋"/>
          <w:color w:val="000000"/>
          <w:sz w:val="32"/>
          <w:szCs w:val="32"/>
          <w:shd w:val="clear" w:color="auto" w:fill="FFFFFF"/>
        </w:rPr>
        <w:t>得批准的。</w:t>
      </w:r>
    </w:p>
    <w:p>
      <w:pPr>
        <w:widowControl/>
        <w:ind w:firstLine="643" w:firstLineChars="200"/>
        <w:jc w:val="left"/>
        <w:rPr>
          <w:rFonts w:hint="eastAsia" w:ascii="楷体" w:hAnsi="楷体" w:eastAsia="楷体" w:cs="楷体"/>
          <w:color w:val="000000"/>
          <w:sz w:val="32"/>
          <w:szCs w:val="32"/>
        </w:rPr>
      </w:pPr>
      <w:r>
        <w:rPr>
          <w:rFonts w:hint="eastAsia" w:ascii="楷体" w:hAnsi="楷体" w:eastAsia="楷体" w:cs="楷体"/>
          <w:b/>
          <w:bCs/>
          <w:color w:val="000000"/>
          <w:sz w:val="32"/>
          <w:szCs w:val="32"/>
          <w:shd w:val="clear" w:color="auto" w:fill="FFFFFF"/>
        </w:rPr>
        <w:t>三、返校准备</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1.学生使用健康码</w:t>
      </w:r>
      <w:r>
        <w:rPr>
          <w:rFonts w:hint="eastAsia" w:ascii="仿宋" w:hAnsi="仿宋" w:eastAsia="仿宋" w:cs="仿宋"/>
          <w:sz w:val="32"/>
          <w:szCs w:val="32"/>
          <w:lang w:val="en-US" w:eastAsia="zh-CN"/>
        </w:rPr>
        <w:t>&lt;河南</w:t>
      </w:r>
      <w:r>
        <w:rPr>
          <w:rFonts w:hint="eastAsia" w:ascii="仿宋" w:hAnsi="仿宋" w:eastAsia="仿宋" w:cs="仿宋"/>
          <w:sz w:val="32"/>
          <w:szCs w:val="32"/>
        </w:rPr>
        <w:t>健康码+通信大数据行程卡</w:t>
      </w:r>
      <w:r>
        <w:rPr>
          <w:rFonts w:hint="eastAsia" w:ascii="仿宋" w:hAnsi="仿宋" w:eastAsia="仿宋" w:cs="仿宋"/>
          <w:sz w:val="32"/>
          <w:szCs w:val="32"/>
          <w:lang w:val="en-US" w:eastAsia="zh-CN"/>
        </w:rPr>
        <w:t>&gt;</w:t>
      </w:r>
      <w:r>
        <w:rPr>
          <w:rFonts w:hint="eastAsia" w:ascii="仿宋" w:hAnsi="仿宋" w:eastAsia="仿宋" w:cs="仿宋"/>
          <w:color w:val="000000"/>
          <w:sz w:val="32"/>
          <w:szCs w:val="32"/>
        </w:rPr>
        <w:t>作为进入校园的重要健康凭证。</w:t>
      </w:r>
      <w:r>
        <w:rPr>
          <w:rFonts w:hint="eastAsia" w:ascii="仿宋" w:hAnsi="仿宋" w:eastAsia="仿宋" w:cs="仿宋"/>
          <w:color w:val="000000"/>
          <w:sz w:val="32"/>
          <w:szCs w:val="32"/>
          <w:shd w:val="clear" w:color="auto" w:fill="FFFFFF"/>
          <w:lang w:val="en-US" w:eastAsia="zh-CN"/>
        </w:rPr>
        <w:t>返校前14天旅居省外的学生要带好返校前7日内核酸检测报告（</w:t>
      </w:r>
      <w:bookmarkStart w:id="0" w:name="_GoBack"/>
      <w:bookmarkEnd w:id="0"/>
      <w:r>
        <w:rPr>
          <w:rFonts w:hint="eastAsia" w:ascii="仿宋" w:hAnsi="仿宋" w:eastAsia="仿宋" w:cs="仿宋"/>
          <w:color w:val="000000"/>
          <w:sz w:val="32"/>
          <w:szCs w:val="32"/>
          <w:shd w:val="clear" w:color="auto" w:fill="FFFFFF"/>
          <w:lang w:val="en-US" w:eastAsia="zh-CN"/>
        </w:rPr>
        <w:t>核酸检测的相关费用票据要保存好）。</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诚信健康报告。学生要每天做好个人健康监测，按时在多彩洛职系统上完成健康打卡，如实报告个人健康状况及出行行程等信息。未能如实填报相关信息经批评教育不改的，一律不批准返校。返校前如出现发热、干咳、乏力、鼻塞、流涕、咽痛、腹泻等症状，应及时就医，并如实向学院辅导员（班主任）报告，暂缓返校。</w:t>
      </w:r>
    </w:p>
    <w:p>
      <w:pPr>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3.办理返校申请。符合返校范围及条件的学生，于返校日期前3天向辅导员（班主任）提出返校申请，注明返校乘坐交通工具、购票车次、具体发车、中转换乘、到达时间等，经辅导员（班主任）审核同意后方可返校。获准返校学生按规定时间返校，不得随意变更返校时间。如因特殊情况确实不能按规定时间返校的，应至少提前2天报告所在院（部）。</w:t>
      </w:r>
      <w:r>
        <w:rPr>
          <w:rFonts w:hint="eastAsia" w:ascii="仿宋" w:hAnsi="仿宋" w:eastAsia="仿宋" w:cs="仿宋"/>
          <w:sz w:val="32"/>
          <w:szCs w:val="32"/>
        </w:rPr>
        <w:t>学生返校前要签写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学生健康返校</w:t>
      </w:r>
      <w:r>
        <w:rPr>
          <w:rFonts w:hint="eastAsia" w:ascii="仿宋" w:hAnsi="仿宋" w:eastAsia="仿宋" w:cs="仿宋"/>
          <w:sz w:val="32"/>
          <w:szCs w:val="32"/>
        </w:rPr>
        <w:t>承诺书</w:t>
      </w:r>
      <w:r>
        <w:rPr>
          <w:rFonts w:hint="eastAsia" w:ascii="仿宋" w:hAnsi="仿宋" w:eastAsia="仿宋" w:cs="仿宋"/>
          <w:sz w:val="32"/>
          <w:szCs w:val="32"/>
          <w:lang w:eastAsia="zh-CN"/>
        </w:rPr>
        <w:t>》</w:t>
      </w:r>
      <w:r>
        <w:rPr>
          <w:rFonts w:hint="eastAsia" w:ascii="仿宋" w:hAnsi="仿宋" w:eastAsia="仿宋" w:cs="仿宋"/>
          <w:sz w:val="32"/>
          <w:szCs w:val="32"/>
        </w:rPr>
        <w:t>(见附件</w:t>
      </w:r>
      <w:r>
        <w:rPr>
          <w:rFonts w:hint="eastAsia" w:ascii="仿宋" w:hAnsi="仿宋" w:eastAsia="仿宋" w:cs="仿宋"/>
          <w:sz w:val="32"/>
          <w:szCs w:val="32"/>
          <w:lang w:val="en-US" w:eastAsia="zh-CN"/>
        </w:rPr>
        <w:t>2</w:t>
      </w:r>
      <w:r>
        <w:rPr>
          <w:rFonts w:hint="eastAsia" w:ascii="仿宋" w:hAnsi="仿宋" w:eastAsia="仿宋" w:cs="仿宋"/>
          <w:sz w:val="32"/>
          <w:szCs w:val="32"/>
        </w:rPr>
        <w:t>），返校后按要求上交。</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4.准备好个人疫情防控物品。所有返校学生应</w:t>
      </w:r>
      <w:r>
        <w:rPr>
          <w:rFonts w:hint="eastAsia" w:ascii="仿宋" w:hAnsi="仿宋" w:eastAsia="仿宋" w:cs="仿宋"/>
          <w:color w:val="auto"/>
          <w:sz w:val="32"/>
          <w:szCs w:val="32"/>
          <w:shd w:val="clear" w:color="auto" w:fill="FFFFFF"/>
        </w:rPr>
        <w:t>准备</w:t>
      </w:r>
      <w:r>
        <w:rPr>
          <w:rFonts w:hint="eastAsia" w:ascii="仿宋" w:hAnsi="仿宋" w:eastAsia="仿宋" w:cs="仿宋"/>
          <w:color w:val="auto"/>
          <w:sz w:val="32"/>
          <w:szCs w:val="32"/>
          <w:shd w:val="clear" w:color="auto" w:fill="FFFFFF"/>
          <w:lang w:val="en-US" w:eastAsia="zh-CN"/>
        </w:rPr>
        <w:t>至少使用两周的</w:t>
      </w:r>
      <w:r>
        <w:rPr>
          <w:rFonts w:hint="eastAsia" w:ascii="仿宋" w:hAnsi="仿宋" w:eastAsia="仿宋" w:cs="仿宋"/>
          <w:color w:val="000000"/>
          <w:sz w:val="32"/>
          <w:szCs w:val="32"/>
          <w:shd w:val="clear" w:color="auto" w:fill="FFFFFF"/>
        </w:rPr>
        <w:t>口罩、消毒剂、生活用品等</w:t>
      </w:r>
      <w:r>
        <w:rPr>
          <w:rFonts w:hint="eastAsia" w:ascii="仿宋" w:hAnsi="仿宋" w:eastAsia="仿宋" w:cs="仿宋"/>
          <w:color w:val="000000"/>
          <w:sz w:val="32"/>
          <w:szCs w:val="32"/>
        </w:rPr>
        <w:t>必要的防护用品和生活用品，以满足返校途中个人防护和返校后疫情防控</w:t>
      </w:r>
      <w:r>
        <w:rPr>
          <w:rFonts w:hint="eastAsia" w:ascii="仿宋" w:hAnsi="仿宋" w:eastAsia="仿宋" w:cs="仿宋"/>
          <w:color w:val="000000"/>
          <w:sz w:val="32"/>
          <w:szCs w:val="32"/>
          <w:lang w:val="en-US" w:eastAsia="zh-CN"/>
        </w:rPr>
        <w:t>及</w:t>
      </w:r>
      <w:r>
        <w:rPr>
          <w:rFonts w:hint="eastAsia" w:ascii="仿宋" w:hAnsi="仿宋" w:eastAsia="仿宋" w:cs="仿宋"/>
          <w:color w:val="000000"/>
          <w:sz w:val="32"/>
          <w:szCs w:val="32"/>
        </w:rPr>
        <w:t>个人学习生活需要。</w:t>
      </w:r>
    </w:p>
    <w:p>
      <w:pPr>
        <w:ind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四、途中防护</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1.乘坐公共交通工具的学生要规划好返校路线，切勿选择在</w:t>
      </w:r>
      <w:r>
        <w:rPr>
          <w:rFonts w:hint="eastAsia" w:ascii="仿宋" w:hAnsi="仿宋" w:eastAsia="仿宋" w:cs="仿宋"/>
          <w:sz w:val="32"/>
          <w:szCs w:val="32"/>
        </w:rPr>
        <w:t>中高</w:t>
      </w:r>
      <w:r>
        <w:rPr>
          <w:rFonts w:hint="eastAsia" w:ascii="仿宋" w:hAnsi="仿宋" w:eastAsia="仿宋" w:cs="仿宋"/>
          <w:color w:val="000000"/>
          <w:sz w:val="32"/>
          <w:szCs w:val="32"/>
        </w:rPr>
        <w:t>风险地区经停的航班或车次（可参照国家疫情通报信息规划返校路线）。学生要注意留存返校车票票据，以便配合可能</w:t>
      </w:r>
      <w:r>
        <w:rPr>
          <w:rFonts w:hint="eastAsia" w:ascii="仿宋" w:hAnsi="仿宋" w:eastAsia="仿宋" w:cs="仿宋"/>
          <w:color w:val="000000"/>
          <w:sz w:val="32"/>
          <w:szCs w:val="32"/>
          <w:lang w:val="en-US" w:eastAsia="zh-CN"/>
        </w:rPr>
        <w:t>进行</w:t>
      </w:r>
      <w:r>
        <w:rPr>
          <w:rFonts w:hint="eastAsia" w:ascii="仿宋" w:hAnsi="仿宋" w:eastAsia="仿宋" w:cs="仿宋"/>
          <w:color w:val="000000"/>
          <w:sz w:val="32"/>
          <w:szCs w:val="32"/>
        </w:rPr>
        <w:t>的相关调查；</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2.学生返校途中要全程佩戴好口罩，做好个人防护；</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3.学生在公共交通工具上要尽量减少与其他人员交流，与同乘者尽量保持距离。尽量避免直接触摸门把手、电梯按钮等公共设施，接触后要及时洗手或用速干手消毒剂等擦拭清洁处理；</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4.学生如返校途中身体出现发热、干咳、鼻塞、流涕、咽痛等症状应当及时就近就医，如在飞机、火车等公共交通工具上，应当主动配合乘务等工作人员进行健康监测、防疫管理等措施；</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5.返校过程中保持信息畅通，有特殊情况发生时，第一时间向家长及辅导员（班主任）报告。</w:t>
      </w:r>
    </w:p>
    <w:p>
      <w:pPr>
        <w:bidi w:val="0"/>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五、下列学生暂缓返校</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1.目前身处境外或入境后未完成有关隔离和健康监测的学生暂不返校。</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2.凡于开学前两周内有中高风险地区旅居史者暂缓返校，待该地区降为低风险地区后，凭健康码绿码以及7天内核酸检测阴性结果申请返校。</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3.健康码（</w:t>
      </w:r>
      <w:r>
        <w:rPr>
          <w:rFonts w:hint="eastAsia" w:ascii="仿宋" w:hAnsi="仿宋" w:eastAsia="仿宋" w:cs="仿宋"/>
          <w:sz w:val="32"/>
          <w:szCs w:val="32"/>
          <w:lang w:val="en-US" w:eastAsia="zh-CN"/>
        </w:rPr>
        <w:t>河南</w:t>
      </w:r>
      <w:r>
        <w:rPr>
          <w:rFonts w:hint="eastAsia" w:ascii="仿宋" w:hAnsi="仿宋" w:eastAsia="仿宋" w:cs="仿宋"/>
          <w:sz w:val="32"/>
          <w:szCs w:val="32"/>
        </w:rPr>
        <w:t>健康码+通信大数据行程卡）非绿码者暂缓返校。待所经过地区降为低风险地区后或本人通过疫情防控部门各项医学管理合格后，凭健康码绿码以及7天内核酸检测阴性结果申请返校。</w:t>
      </w:r>
    </w:p>
    <w:p>
      <w:pPr>
        <w:bidi w:val="0"/>
        <w:ind w:firstLine="640" w:firstLineChars="200"/>
        <w:rPr>
          <w:rFonts w:hint="eastAsia" w:ascii="仿宋" w:hAnsi="仿宋" w:eastAsia="仿宋" w:cs="仿宋"/>
          <w:color w:val="FF0000"/>
          <w:szCs w:val="32"/>
        </w:rPr>
      </w:pPr>
      <w:r>
        <w:rPr>
          <w:rFonts w:hint="eastAsia" w:ascii="仿宋" w:hAnsi="仿宋" w:eastAsia="仿宋" w:cs="仿宋"/>
          <w:color w:val="auto"/>
          <w:sz w:val="32"/>
          <w:szCs w:val="32"/>
        </w:rPr>
        <w:t>4.有发热、咳嗽、咽痛、腹泻、味觉嗅觉减退等临床症状之一的学生暂不返校，待治疗无症状后，凭健康码绿码以及7天内核酸检测阴性结果申请返校。</w:t>
      </w:r>
    </w:p>
    <w:p>
      <w:pPr>
        <w:widowControl/>
        <w:ind w:firstLine="619" w:firstLineChars="200"/>
        <w:jc w:val="left"/>
        <w:rPr>
          <w:rFonts w:hint="eastAsia" w:ascii="楷体" w:hAnsi="楷体" w:eastAsia="楷体" w:cs="楷体"/>
          <w:b/>
          <w:color w:val="000000"/>
          <w:spacing w:val="-6"/>
          <w:sz w:val="32"/>
          <w:szCs w:val="32"/>
        </w:rPr>
      </w:pPr>
      <w:r>
        <w:rPr>
          <w:rFonts w:hint="eastAsia" w:ascii="楷体" w:hAnsi="楷体" w:eastAsia="楷体" w:cs="楷体"/>
          <w:b/>
          <w:color w:val="000000"/>
          <w:spacing w:val="-6"/>
          <w:sz w:val="32"/>
          <w:szCs w:val="32"/>
        </w:rPr>
        <w:t>六、报到流程</w:t>
      </w:r>
    </w:p>
    <w:p>
      <w:pPr>
        <w:widowControl/>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sz w:val="32"/>
          <w:szCs w:val="32"/>
          <w:shd w:val="clear" w:color="auto" w:fill="FFFFFF"/>
        </w:rPr>
        <w:t>1.从指定通道入校。</w:t>
      </w:r>
      <w:r>
        <w:rPr>
          <w:rFonts w:hint="eastAsia" w:ascii="仿宋" w:hAnsi="仿宋" w:eastAsia="仿宋" w:cs="仿宋"/>
          <w:sz w:val="32"/>
          <w:szCs w:val="32"/>
        </w:rPr>
        <w:t>学生入校必须佩戴口罩，进校前要对手部足底及随身携带行李物品进行消毒，严禁携带危险品及宠物入校。</w:t>
      </w:r>
      <w:r>
        <w:rPr>
          <w:rFonts w:hint="eastAsia" w:ascii="仿宋" w:hAnsi="仿宋" w:eastAsia="仿宋" w:cs="仿宋"/>
          <w:color w:val="000000"/>
          <w:sz w:val="32"/>
          <w:szCs w:val="32"/>
          <w:shd w:val="clear" w:color="auto" w:fill="FFFFFF"/>
        </w:rPr>
        <w:t>学生要</w:t>
      </w:r>
      <w:r>
        <w:rPr>
          <w:rFonts w:hint="eastAsia" w:ascii="仿宋" w:hAnsi="仿宋" w:eastAsia="仿宋" w:cs="仿宋"/>
          <w:color w:val="000000"/>
          <w:kern w:val="0"/>
          <w:sz w:val="32"/>
          <w:szCs w:val="32"/>
        </w:rPr>
        <w:t>提前备好同意</w:t>
      </w:r>
      <w:r>
        <w:rPr>
          <w:rFonts w:hint="eastAsia" w:ascii="仿宋" w:hAnsi="仿宋" w:eastAsia="仿宋" w:cs="仿宋"/>
          <w:color w:val="auto"/>
          <w:kern w:val="0"/>
          <w:sz w:val="32"/>
          <w:szCs w:val="32"/>
        </w:rPr>
        <w:t>返校证明、健康码、</w:t>
      </w:r>
      <w:r>
        <w:rPr>
          <w:rFonts w:hint="eastAsia" w:ascii="仿宋" w:hAnsi="仿宋" w:eastAsia="仿宋" w:cs="仿宋"/>
          <w:color w:val="auto"/>
          <w:sz w:val="32"/>
          <w:szCs w:val="32"/>
        </w:rPr>
        <w:t>健康状况记录卡、</w:t>
      </w:r>
      <w:r>
        <w:rPr>
          <w:rFonts w:hint="eastAsia" w:ascii="仿宋" w:hAnsi="仿宋" w:eastAsia="仿宋" w:cs="仿宋"/>
          <w:color w:val="auto"/>
          <w:sz w:val="32"/>
          <w:szCs w:val="32"/>
          <w:lang w:val="en-US" w:eastAsia="zh-CN"/>
        </w:rPr>
        <w:t>学生返校健康</w:t>
      </w:r>
      <w:r>
        <w:rPr>
          <w:rFonts w:hint="eastAsia" w:ascii="仿宋" w:hAnsi="仿宋" w:eastAsia="仿宋" w:cs="仿宋"/>
          <w:color w:val="auto"/>
          <w:kern w:val="0"/>
          <w:sz w:val="32"/>
          <w:szCs w:val="32"/>
        </w:rPr>
        <w:t>承诺书等</w:t>
      </w:r>
      <w:r>
        <w:rPr>
          <w:rFonts w:hint="eastAsia" w:ascii="仿宋" w:hAnsi="仿宋" w:eastAsia="仿宋" w:cs="仿宋"/>
          <w:color w:val="000000"/>
          <w:kern w:val="0"/>
          <w:sz w:val="32"/>
          <w:szCs w:val="32"/>
        </w:rPr>
        <w:t>材料</w:t>
      </w:r>
      <w:r>
        <w:rPr>
          <w:rFonts w:hint="eastAsia" w:ascii="仿宋" w:hAnsi="仿宋" w:eastAsia="仿宋" w:cs="仿宋"/>
          <w:color w:val="000000"/>
          <w:kern w:val="0"/>
          <w:sz w:val="32"/>
          <w:szCs w:val="32"/>
          <w:lang w:val="en-US" w:eastAsia="zh-CN"/>
        </w:rPr>
        <w:t>备检</w:t>
      </w:r>
      <w:r>
        <w:rPr>
          <w:rFonts w:hint="eastAsia" w:ascii="仿宋" w:hAnsi="仿宋" w:eastAsia="仿宋" w:cs="仿宋"/>
          <w:color w:val="000000"/>
          <w:kern w:val="0"/>
          <w:sz w:val="32"/>
          <w:szCs w:val="32"/>
        </w:rPr>
        <w:t>。</w:t>
      </w:r>
    </w:p>
    <w:p>
      <w:pPr>
        <w:widowControl/>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2.学院设入校通道引导员。入校通道引导员负责入校现场的秩序维持、通道安排，确保入校通道人员不聚集、不扎堆，学生需遵守引导员安排。</w:t>
      </w:r>
    </w:p>
    <w:p>
      <w:pPr>
        <w:widowControl/>
        <w:ind w:firstLine="640" w:firstLineChars="200"/>
        <w:jc w:val="left"/>
        <w:rPr>
          <w:rFonts w:hint="eastAsia" w:ascii="仿宋" w:hAnsi="仿宋" w:eastAsia="仿宋" w:cs="仿宋"/>
          <w:color w:val="000000"/>
          <w:sz w:val="32"/>
          <w:szCs w:val="32"/>
        </w:rPr>
      </w:pPr>
      <w:r>
        <w:rPr>
          <w:rFonts w:hint="eastAsia" w:ascii="仿宋" w:hAnsi="仿宋" w:eastAsia="仿宋" w:cs="仿宋"/>
          <w:color w:val="auto"/>
          <w:kern w:val="0"/>
          <w:sz w:val="32"/>
          <w:szCs w:val="32"/>
        </w:rPr>
        <w:t>3.遵守入校流程安排。入校检测前须戴</w:t>
      </w:r>
      <w:r>
        <w:rPr>
          <w:rFonts w:hint="eastAsia" w:ascii="仿宋" w:hAnsi="仿宋" w:eastAsia="仿宋" w:cs="仿宋"/>
          <w:color w:val="auto"/>
          <w:sz w:val="32"/>
          <w:szCs w:val="32"/>
        </w:rPr>
        <w:t>口罩，提前准备好</w:t>
      </w:r>
      <w:r>
        <w:rPr>
          <w:rFonts w:hint="eastAsia" w:ascii="仿宋" w:hAnsi="仿宋" w:eastAsia="仿宋" w:cs="仿宋"/>
          <w:color w:val="auto"/>
          <w:sz w:val="32"/>
          <w:szCs w:val="32"/>
          <w:lang w:val="en-US" w:eastAsia="zh-CN"/>
        </w:rPr>
        <w:t>学生返校健康</w:t>
      </w:r>
      <w:r>
        <w:rPr>
          <w:rFonts w:hint="eastAsia" w:ascii="仿宋" w:hAnsi="仿宋" w:eastAsia="仿宋" w:cs="仿宋"/>
          <w:color w:val="auto"/>
          <w:sz w:val="32"/>
          <w:szCs w:val="32"/>
        </w:rPr>
        <w:t>承诺书、查验健康状况记录卡、健康码和返校获批申请，间隔1米按指定流程办理入校手续，流程为：查验健康码</w:t>
      </w:r>
      <w:r>
        <w:rPr>
          <w:rFonts w:hint="eastAsia" w:ascii="仿宋" w:hAnsi="仿宋" w:eastAsia="仿宋" w:cs="仿宋"/>
          <w:sz w:val="32"/>
          <w:szCs w:val="32"/>
          <w:lang w:val="en-US" w:eastAsia="zh-CN"/>
        </w:rPr>
        <w:t>&lt;河南</w:t>
      </w:r>
      <w:r>
        <w:rPr>
          <w:rFonts w:hint="eastAsia" w:ascii="仿宋" w:hAnsi="仿宋" w:eastAsia="仿宋" w:cs="仿宋"/>
          <w:sz w:val="32"/>
          <w:szCs w:val="32"/>
        </w:rPr>
        <w:t>健康码+通信大数据行程卡</w:t>
      </w:r>
      <w:r>
        <w:rPr>
          <w:rFonts w:hint="eastAsia" w:ascii="仿宋" w:hAnsi="仿宋" w:eastAsia="仿宋" w:cs="仿宋"/>
          <w:sz w:val="32"/>
          <w:szCs w:val="32"/>
          <w:lang w:val="en-US" w:eastAsia="zh-CN"/>
        </w:rPr>
        <w:t>&gt;</w:t>
      </w:r>
      <w:r>
        <w:rPr>
          <w:rFonts w:hint="eastAsia" w:ascii="仿宋" w:hAnsi="仿宋" w:eastAsia="仿宋" w:cs="仿宋"/>
          <w:color w:val="auto"/>
          <w:sz w:val="32"/>
          <w:szCs w:val="32"/>
        </w:rPr>
        <w:t>→行李消毒→测体温→手消毒→</w:t>
      </w:r>
      <w:r>
        <w:rPr>
          <w:rFonts w:hint="eastAsia" w:ascii="仿宋" w:hAnsi="仿宋" w:eastAsia="仿宋" w:cs="仿宋"/>
          <w:color w:val="auto"/>
          <w:sz w:val="32"/>
          <w:szCs w:val="32"/>
          <w:lang w:val="en-US" w:eastAsia="zh-CN"/>
        </w:rPr>
        <w:t>刷脸验证通过闸机</w:t>
      </w:r>
      <w:r>
        <w:rPr>
          <w:rFonts w:hint="eastAsia" w:ascii="仿宋" w:hAnsi="仿宋" w:eastAsia="仿宋" w:cs="仿宋"/>
          <w:color w:val="auto"/>
          <w:sz w:val="32"/>
          <w:szCs w:val="32"/>
        </w:rPr>
        <w:t>→入</w:t>
      </w:r>
      <w:r>
        <w:rPr>
          <w:rFonts w:hint="eastAsia" w:ascii="仿宋" w:hAnsi="仿宋" w:eastAsia="仿宋" w:cs="仿宋"/>
          <w:color w:val="000000"/>
          <w:sz w:val="32"/>
          <w:szCs w:val="32"/>
        </w:rPr>
        <w:t>校，各环节无异议学生可入校，任何环节有异常，服从工作人员安排。</w:t>
      </w:r>
    </w:p>
    <w:p>
      <w:pPr>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4.入住宿舍。学生进入校园到达公寓指定宿舍入住，</w:t>
      </w:r>
      <w:r>
        <w:rPr>
          <w:rFonts w:hint="eastAsia" w:ascii="仿宋" w:hAnsi="仿宋" w:eastAsia="仿宋" w:cs="仿宋"/>
          <w:sz w:val="32"/>
          <w:szCs w:val="32"/>
        </w:rPr>
        <w:t>学生进入公寓前进行体温检查，学生进入宿舍后，再次进行腋下体温测量，在入宿舍两个小时内上报辅导员。</w:t>
      </w:r>
    </w:p>
    <w:p>
      <w:pPr>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5.对于体温超过37.3度或者其他不符合入校条件的学生，由校医院集中进行隔离</w:t>
      </w:r>
      <w:r>
        <w:rPr>
          <w:rFonts w:hint="eastAsia" w:ascii="仿宋" w:hAnsi="仿宋" w:eastAsia="仿宋" w:cs="仿宋"/>
          <w:color w:val="auto"/>
          <w:sz w:val="32"/>
          <w:szCs w:val="32"/>
        </w:rPr>
        <w:t>处置。</w:t>
      </w:r>
    </w:p>
    <w:p>
      <w:pPr>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6.学生入校后到辅导员处交《2021年寒假学生健康状况记录卡》《</w:t>
      </w:r>
      <w:r>
        <w:rPr>
          <w:rFonts w:hint="eastAsia" w:ascii="仿宋" w:hAnsi="仿宋" w:eastAsia="仿宋" w:cs="仿宋"/>
          <w:color w:val="auto"/>
          <w:sz w:val="32"/>
          <w:szCs w:val="32"/>
          <w:lang w:val="en-US" w:eastAsia="zh-CN"/>
        </w:rPr>
        <w:t>学生返校</w:t>
      </w:r>
      <w:r>
        <w:rPr>
          <w:rFonts w:hint="eastAsia" w:ascii="仿宋" w:hAnsi="仿宋" w:eastAsia="仿宋" w:cs="仿宋"/>
          <w:color w:val="auto"/>
          <w:sz w:val="32"/>
          <w:szCs w:val="32"/>
        </w:rPr>
        <w:t>健康承诺书》（</w:t>
      </w:r>
      <w:r>
        <w:rPr>
          <w:rFonts w:hint="eastAsia" w:ascii="仿宋" w:hAnsi="仿宋" w:eastAsia="仿宋" w:cs="仿宋"/>
          <w:sz w:val="32"/>
          <w:szCs w:val="32"/>
        </w:rPr>
        <w:t>见附件1、2），再次查验健康码（绿码），各院（部）进行登记汇总。</w:t>
      </w:r>
    </w:p>
    <w:p>
      <w:pPr>
        <w:ind w:firstLine="640" w:firstLineChars="200"/>
        <w:rPr>
          <w:rFonts w:hint="eastAsia" w:ascii="仿宋" w:hAnsi="仿宋" w:eastAsia="仿宋" w:cs="仿宋"/>
          <w:sz w:val="32"/>
          <w:szCs w:val="32"/>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2021年寒假学生健康状况记录卡</w:t>
      </w:r>
      <w:r>
        <w:rPr>
          <w:rFonts w:hint="eastAsia" w:ascii="仿宋" w:hAnsi="仿宋" w:eastAsia="仿宋" w:cs="仿宋"/>
          <w:sz w:val="32"/>
          <w:szCs w:val="32"/>
          <w:lang w:eastAsia="zh-CN"/>
        </w:rPr>
        <w:t>。</w:t>
      </w:r>
    </w:p>
    <w:p>
      <w:pPr>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学生返校健康承诺书</w:t>
      </w:r>
      <w:r>
        <w:rPr>
          <w:rFonts w:hint="eastAsia" w:ascii="仿宋" w:hAnsi="仿宋" w:eastAsia="仿宋" w:cs="仿宋"/>
          <w:sz w:val="32"/>
          <w:szCs w:val="32"/>
          <w:lang w:eastAsia="zh-CN"/>
        </w:rPr>
        <w:t>。</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“通信大数据行程卡”使用指南</w:t>
      </w:r>
    </w:p>
    <w:p>
      <w:pPr>
        <w:rPr>
          <w:rFonts w:hint="eastAsia"/>
        </w:rPr>
      </w:pPr>
    </w:p>
    <w:p>
      <w:pPr>
        <w:rPr>
          <w:rFonts w:hint="eastAsia"/>
        </w:rPr>
      </w:pPr>
    </w:p>
    <w:p>
      <w:pPr>
        <w:rPr>
          <w:rFonts w:hint="eastAsia"/>
        </w:rPr>
      </w:pPr>
    </w:p>
    <w:p>
      <w:pPr>
        <w:rPr>
          <w:rFonts w:hint="eastAsia"/>
        </w:rPr>
      </w:pPr>
    </w:p>
    <w:p>
      <w:pPr>
        <w:rPr>
          <w:rFonts w:hint="eastAsia"/>
        </w:rPr>
      </w:pPr>
    </w:p>
    <w:p>
      <w:pPr>
        <w:ind w:firstLine="6080" w:firstLineChars="19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学生处</w:t>
      </w:r>
    </w:p>
    <w:p>
      <w:pPr>
        <w:ind w:firstLine="5440" w:firstLineChars="17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2021年2月25日</w:t>
      </w:r>
    </w:p>
    <w:p>
      <w:pPr>
        <w:rPr>
          <w:rFonts w:hint="eastAsia" w:ascii="仿宋" w:hAnsi="仿宋" w:eastAsia="仿宋" w:cs="仿宋"/>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ascii="宋体" w:hAnsi="宋体" w:eastAsia="宋体"/>
          <w:sz w:val="24"/>
          <w:szCs w:val="24"/>
        </w:rPr>
      </w:pPr>
      <w:r>
        <w:rPr>
          <w:rFonts w:hint="eastAsia" w:ascii="宋体" w:hAnsi="宋体" w:eastAsia="宋体"/>
          <w:sz w:val="24"/>
          <w:szCs w:val="24"/>
        </w:rPr>
        <w:t>附件1</w:t>
      </w:r>
    </w:p>
    <w:p>
      <w:pPr>
        <w:spacing w:line="60" w:lineRule="atLeast"/>
        <w:jc w:val="center"/>
        <w:rPr>
          <w:b/>
          <w:sz w:val="32"/>
          <w:szCs w:val="32"/>
        </w:rPr>
      </w:pPr>
      <w:r>
        <w:rPr>
          <w:rFonts w:hint="eastAsia"/>
          <w:b/>
          <w:sz w:val="32"/>
          <w:szCs w:val="32"/>
        </w:rPr>
        <w:t>2021年寒假学生健康状况记录卡</w:t>
      </w:r>
    </w:p>
    <w:p>
      <w:pPr>
        <w:rPr>
          <w:sz w:val="24"/>
          <w:szCs w:val="24"/>
          <w:u w:val="single"/>
        </w:rPr>
      </w:pPr>
      <w:r>
        <w:rPr>
          <w:rFonts w:hint="eastAsia"/>
          <w:sz w:val="24"/>
          <w:szCs w:val="24"/>
        </w:rPr>
        <w:t>院部</w:t>
      </w:r>
      <w:r>
        <w:rPr>
          <w:rFonts w:hint="eastAsia"/>
          <w:sz w:val="24"/>
          <w:szCs w:val="24"/>
          <w:u w:val="single"/>
        </w:rPr>
        <w:t xml:space="preserve">                </w:t>
      </w:r>
      <w:r>
        <w:rPr>
          <w:rFonts w:hint="eastAsia"/>
          <w:sz w:val="24"/>
          <w:szCs w:val="24"/>
        </w:rPr>
        <w:t xml:space="preserve">班级 </w:t>
      </w:r>
      <w:r>
        <w:rPr>
          <w:rFonts w:hint="eastAsia"/>
          <w:sz w:val="24"/>
          <w:szCs w:val="24"/>
          <w:u w:val="single"/>
        </w:rPr>
        <w:t xml:space="preserve">            </w:t>
      </w:r>
      <w:r>
        <w:rPr>
          <w:rFonts w:hint="eastAsia"/>
          <w:sz w:val="24"/>
          <w:szCs w:val="24"/>
        </w:rPr>
        <w:t xml:space="preserve">  姓名 </w:t>
      </w:r>
      <w:r>
        <w:rPr>
          <w:rFonts w:hint="eastAsia"/>
          <w:sz w:val="24"/>
          <w:szCs w:val="24"/>
          <w:u w:val="single"/>
        </w:rPr>
        <w:t xml:space="preserve">         </w:t>
      </w:r>
      <w:r>
        <w:rPr>
          <w:rFonts w:hint="eastAsia"/>
          <w:sz w:val="24"/>
          <w:szCs w:val="24"/>
        </w:rPr>
        <w:t>电话</w:t>
      </w:r>
      <w:r>
        <w:rPr>
          <w:rFonts w:hint="eastAsia"/>
          <w:sz w:val="24"/>
          <w:szCs w:val="24"/>
          <w:u w:val="single"/>
        </w:rPr>
        <w:t xml:space="preserve">             </w:t>
      </w:r>
    </w:p>
    <w:p>
      <w:pPr>
        <w:rPr>
          <w:sz w:val="24"/>
          <w:szCs w:val="24"/>
        </w:rPr>
      </w:pPr>
      <w:r>
        <w:rPr>
          <w:rFonts w:hint="eastAsia"/>
          <w:sz w:val="24"/>
          <w:szCs w:val="24"/>
        </w:rPr>
        <w:t>所在校区</w:t>
      </w:r>
      <w:r>
        <w:rPr>
          <w:rFonts w:hint="eastAsia"/>
          <w:sz w:val="24"/>
          <w:szCs w:val="24"/>
          <w:u w:val="single"/>
        </w:rPr>
        <w:t xml:space="preserve">            </w:t>
      </w:r>
      <w:r>
        <w:rPr>
          <w:rFonts w:hint="eastAsia"/>
          <w:sz w:val="24"/>
          <w:szCs w:val="24"/>
        </w:rPr>
        <w:t>宿舍楼</w:t>
      </w:r>
      <w:r>
        <w:rPr>
          <w:rFonts w:hint="eastAsia"/>
          <w:sz w:val="24"/>
          <w:szCs w:val="24"/>
          <w:u w:val="single"/>
        </w:rPr>
        <w:t xml:space="preserve">             </w:t>
      </w:r>
      <w:r>
        <w:rPr>
          <w:rFonts w:hint="eastAsia"/>
          <w:sz w:val="24"/>
          <w:szCs w:val="24"/>
        </w:rPr>
        <w:t>宿舍号</w:t>
      </w:r>
      <w:r>
        <w:rPr>
          <w:rFonts w:hint="eastAsia"/>
          <w:sz w:val="24"/>
          <w:szCs w:val="24"/>
          <w:u w:val="single"/>
        </w:rPr>
        <w:t xml:space="preserve">             </w:t>
      </w:r>
    </w:p>
    <w:tbl>
      <w:tblPr>
        <w:tblStyle w:val="6"/>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015"/>
        <w:gridCol w:w="753"/>
        <w:gridCol w:w="38"/>
        <w:gridCol w:w="1119"/>
        <w:gridCol w:w="2141"/>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22" w:type="pct"/>
            <w:gridSpan w:val="3"/>
            <w:vAlign w:val="center"/>
          </w:tcPr>
          <w:p>
            <w:pPr>
              <w:jc w:val="left"/>
              <w:rPr>
                <w:rFonts w:asciiTheme="minorEastAsia" w:hAnsiTheme="minorEastAsia"/>
                <w:kern w:val="0"/>
                <w:sz w:val="20"/>
                <w:szCs w:val="21"/>
              </w:rPr>
            </w:pPr>
            <w:r>
              <w:rPr>
                <w:rFonts w:hint="eastAsia" w:asciiTheme="minorEastAsia" w:hAnsiTheme="minorEastAsia"/>
                <w:kern w:val="0"/>
                <w:sz w:val="20"/>
                <w:szCs w:val="21"/>
              </w:rPr>
              <w:t>寒假期间是否旅居过中高风险地区或与有旅居过中高风险地区的人接触（如有，请填写接触时间及处置方式）</w:t>
            </w:r>
          </w:p>
        </w:tc>
        <w:tc>
          <w:tcPr>
            <w:tcW w:w="2578" w:type="pct"/>
            <w:gridSpan w:val="4"/>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22" w:type="pct"/>
            <w:gridSpan w:val="3"/>
            <w:vAlign w:val="center"/>
          </w:tcPr>
          <w:p>
            <w:pPr>
              <w:jc w:val="left"/>
              <w:rPr>
                <w:rFonts w:asciiTheme="minorEastAsia" w:hAnsiTheme="minorEastAsia"/>
                <w:kern w:val="0"/>
                <w:sz w:val="20"/>
                <w:szCs w:val="21"/>
              </w:rPr>
            </w:pPr>
            <w:r>
              <w:rPr>
                <w:rFonts w:hint="eastAsia" w:asciiTheme="minorEastAsia" w:hAnsiTheme="minorEastAsia"/>
                <w:kern w:val="0"/>
                <w:sz w:val="20"/>
                <w:szCs w:val="21"/>
              </w:rPr>
              <w:t>寒假期间是否与疑似或确诊病例接触（如有，请填写接触时间及处置方式）</w:t>
            </w:r>
          </w:p>
        </w:tc>
        <w:tc>
          <w:tcPr>
            <w:tcW w:w="2578" w:type="pct"/>
            <w:gridSpan w:val="4"/>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22" w:type="pct"/>
            <w:gridSpan w:val="3"/>
            <w:vAlign w:val="center"/>
          </w:tcPr>
          <w:p>
            <w:pPr>
              <w:jc w:val="left"/>
              <w:rPr>
                <w:rFonts w:asciiTheme="minorEastAsia" w:hAnsiTheme="minorEastAsia"/>
                <w:kern w:val="0"/>
                <w:sz w:val="20"/>
                <w:szCs w:val="21"/>
              </w:rPr>
            </w:pPr>
            <w:r>
              <w:rPr>
                <w:rFonts w:hint="eastAsia" w:asciiTheme="minorEastAsia" w:hAnsiTheme="minorEastAsia"/>
                <w:kern w:val="0"/>
                <w:sz w:val="20"/>
                <w:szCs w:val="21"/>
              </w:rPr>
              <w:t>寒假期间是否与境外回来人员有接触</w:t>
            </w:r>
          </w:p>
          <w:p>
            <w:pPr>
              <w:jc w:val="left"/>
              <w:rPr>
                <w:rFonts w:asciiTheme="minorEastAsia" w:hAnsiTheme="minorEastAsia"/>
                <w:kern w:val="0"/>
                <w:sz w:val="20"/>
                <w:szCs w:val="21"/>
              </w:rPr>
            </w:pPr>
            <w:r>
              <w:rPr>
                <w:rFonts w:hint="eastAsia" w:asciiTheme="minorEastAsia" w:hAnsiTheme="minorEastAsia"/>
                <w:kern w:val="0"/>
                <w:sz w:val="20"/>
                <w:szCs w:val="21"/>
              </w:rPr>
              <w:t>（如有，请填写接触时间及处置方式）</w:t>
            </w:r>
          </w:p>
        </w:tc>
        <w:tc>
          <w:tcPr>
            <w:tcW w:w="2578" w:type="pct"/>
            <w:gridSpan w:val="4"/>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22" w:type="pct"/>
            <w:gridSpan w:val="3"/>
            <w:vAlign w:val="center"/>
          </w:tcPr>
          <w:p>
            <w:pPr>
              <w:jc w:val="left"/>
              <w:rPr>
                <w:rFonts w:asciiTheme="minorEastAsia" w:hAnsiTheme="minorEastAsia"/>
                <w:kern w:val="0"/>
                <w:sz w:val="20"/>
                <w:szCs w:val="21"/>
              </w:rPr>
            </w:pPr>
            <w:r>
              <w:rPr>
                <w:rFonts w:hint="eastAsia" w:asciiTheme="minorEastAsia" w:hAnsiTheme="minorEastAsia"/>
                <w:kern w:val="0"/>
                <w:sz w:val="20"/>
                <w:szCs w:val="21"/>
              </w:rPr>
              <w:t>寒假期间是否被隔离（如有，请填写隔离原因及起止时间）</w:t>
            </w:r>
          </w:p>
        </w:tc>
        <w:tc>
          <w:tcPr>
            <w:tcW w:w="2578" w:type="pct"/>
            <w:gridSpan w:val="4"/>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22" w:type="pct"/>
            <w:gridSpan w:val="3"/>
            <w:vAlign w:val="center"/>
          </w:tcPr>
          <w:p>
            <w:pPr>
              <w:jc w:val="left"/>
              <w:rPr>
                <w:rFonts w:asciiTheme="minorEastAsia" w:hAnsiTheme="minorEastAsia"/>
                <w:kern w:val="0"/>
                <w:sz w:val="20"/>
                <w:szCs w:val="21"/>
              </w:rPr>
            </w:pPr>
            <w:r>
              <w:rPr>
                <w:rFonts w:hint="eastAsia" w:asciiTheme="minorEastAsia" w:hAnsiTheme="minorEastAsia"/>
                <w:kern w:val="0"/>
                <w:sz w:val="20"/>
                <w:szCs w:val="21"/>
              </w:rPr>
              <w:t>开学前16天是否离开过家庭所在地（如有，请填写往返时间、地点、出行方式等）</w:t>
            </w:r>
          </w:p>
        </w:tc>
        <w:tc>
          <w:tcPr>
            <w:tcW w:w="2578" w:type="pct"/>
            <w:gridSpan w:val="4"/>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22" w:type="pct"/>
            <w:gridSpan w:val="3"/>
            <w:vAlign w:val="center"/>
          </w:tcPr>
          <w:p>
            <w:pPr>
              <w:jc w:val="left"/>
              <w:rPr>
                <w:rFonts w:asciiTheme="minorEastAsia" w:hAnsiTheme="minorEastAsia"/>
                <w:kern w:val="0"/>
                <w:sz w:val="20"/>
                <w:szCs w:val="21"/>
              </w:rPr>
            </w:pPr>
            <w:r>
              <w:rPr>
                <w:rFonts w:hint="eastAsia" w:asciiTheme="minorEastAsia" w:hAnsiTheme="minorEastAsia"/>
                <w:kern w:val="0"/>
                <w:sz w:val="20"/>
                <w:szCs w:val="21"/>
              </w:rPr>
              <w:t>开学前16天内本人及家庭成员身体健康状况（如有异常请填写时间、症状及治疗情况）</w:t>
            </w:r>
          </w:p>
        </w:tc>
        <w:tc>
          <w:tcPr>
            <w:tcW w:w="2578" w:type="pct"/>
            <w:gridSpan w:val="4"/>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5" w:type="pct"/>
            <w:vAlign w:val="center"/>
          </w:tcPr>
          <w:p>
            <w:pPr>
              <w:spacing w:line="240" w:lineRule="exact"/>
              <w:jc w:val="center"/>
              <w:rPr>
                <w:rFonts w:asciiTheme="minorEastAsia" w:hAnsiTheme="minorEastAsia"/>
                <w:kern w:val="0"/>
                <w:sz w:val="20"/>
                <w:szCs w:val="21"/>
              </w:rPr>
            </w:pPr>
            <w:r>
              <w:rPr>
                <w:rFonts w:hint="eastAsia" w:asciiTheme="minorEastAsia" w:hAnsiTheme="minorEastAsia"/>
                <w:kern w:val="0"/>
                <w:sz w:val="20"/>
                <w:szCs w:val="21"/>
              </w:rPr>
              <w:t>日期</w:t>
            </w:r>
          </w:p>
        </w:tc>
        <w:tc>
          <w:tcPr>
            <w:tcW w:w="1170" w:type="pct"/>
            <w:vAlign w:val="center"/>
          </w:tcPr>
          <w:p>
            <w:pPr>
              <w:spacing w:line="240" w:lineRule="exact"/>
              <w:jc w:val="center"/>
              <w:rPr>
                <w:rFonts w:asciiTheme="minorEastAsia" w:hAnsiTheme="minorEastAsia"/>
                <w:kern w:val="0"/>
                <w:sz w:val="20"/>
                <w:szCs w:val="21"/>
              </w:rPr>
            </w:pPr>
            <w:r>
              <w:rPr>
                <w:rFonts w:hint="eastAsia" w:asciiTheme="minorEastAsia" w:hAnsiTheme="minorEastAsia"/>
                <w:kern w:val="0"/>
                <w:sz w:val="20"/>
                <w:szCs w:val="21"/>
              </w:rPr>
              <w:t>健康状况</w:t>
            </w:r>
          </w:p>
        </w:tc>
        <w:tc>
          <w:tcPr>
            <w:tcW w:w="459" w:type="pct"/>
            <w:gridSpan w:val="2"/>
            <w:vAlign w:val="center"/>
          </w:tcPr>
          <w:p>
            <w:pPr>
              <w:spacing w:line="240" w:lineRule="exact"/>
              <w:jc w:val="center"/>
              <w:rPr>
                <w:rFonts w:asciiTheme="minorEastAsia" w:hAnsiTheme="minorEastAsia"/>
                <w:kern w:val="0"/>
                <w:sz w:val="20"/>
                <w:szCs w:val="21"/>
              </w:rPr>
            </w:pPr>
            <w:r>
              <w:rPr>
                <w:rFonts w:hint="eastAsia" w:asciiTheme="minorEastAsia" w:hAnsiTheme="minorEastAsia"/>
                <w:kern w:val="0"/>
                <w:sz w:val="20"/>
                <w:szCs w:val="21"/>
              </w:rPr>
              <w:t>体温</w:t>
            </w:r>
          </w:p>
        </w:tc>
        <w:tc>
          <w:tcPr>
            <w:tcW w:w="650" w:type="pct"/>
            <w:vAlign w:val="center"/>
          </w:tcPr>
          <w:p>
            <w:pPr>
              <w:spacing w:line="240" w:lineRule="exact"/>
              <w:jc w:val="center"/>
              <w:rPr>
                <w:rFonts w:asciiTheme="minorEastAsia" w:hAnsiTheme="minorEastAsia"/>
                <w:kern w:val="0"/>
                <w:sz w:val="20"/>
                <w:szCs w:val="21"/>
              </w:rPr>
            </w:pPr>
            <w:r>
              <w:rPr>
                <w:rFonts w:hint="eastAsia" w:asciiTheme="minorEastAsia" w:hAnsiTheme="minorEastAsia"/>
                <w:kern w:val="0"/>
                <w:sz w:val="20"/>
                <w:szCs w:val="21"/>
              </w:rPr>
              <w:t>日期</w:t>
            </w:r>
          </w:p>
        </w:tc>
        <w:tc>
          <w:tcPr>
            <w:tcW w:w="1243" w:type="pct"/>
            <w:vAlign w:val="center"/>
          </w:tcPr>
          <w:p>
            <w:pPr>
              <w:spacing w:line="240" w:lineRule="exact"/>
              <w:jc w:val="center"/>
              <w:rPr>
                <w:rFonts w:asciiTheme="minorEastAsia" w:hAnsiTheme="minorEastAsia"/>
                <w:kern w:val="0"/>
                <w:sz w:val="20"/>
                <w:szCs w:val="21"/>
              </w:rPr>
            </w:pPr>
            <w:r>
              <w:rPr>
                <w:rFonts w:hint="eastAsia" w:asciiTheme="minorEastAsia" w:hAnsiTheme="minorEastAsia"/>
                <w:kern w:val="0"/>
                <w:sz w:val="20"/>
                <w:szCs w:val="21"/>
              </w:rPr>
              <w:t>健康状况</w:t>
            </w:r>
          </w:p>
        </w:tc>
        <w:tc>
          <w:tcPr>
            <w:tcW w:w="663" w:type="pct"/>
            <w:vAlign w:val="center"/>
          </w:tcPr>
          <w:p>
            <w:pPr>
              <w:spacing w:line="240" w:lineRule="exact"/>
              <w:jc w:val="center"/>
              <w:rPr>
                <w:rFonts w:asciiTheme="minorEastAsia" w:hAnsiTheme="minorEastAsia"/>
                <w:kern w:val="0"/>
                <w:sz w:val="20"/>
                <w:szCs w:val="21"/>
              </w:rPr>
            </w:pPr>
            <w:r>
              <w:rPr>
                <w:rFonts w:hint="eastAsia" w:asciiTheme="minorEastAsia" w:hAnsiTheme="minorEastAsia"/>
                <w:kern w:val="0"/>
                <w:sz w:val="20"/>
                <w:szCs w:val="21"/>
              </w:rPr>
              <w:t>体温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pct"/>
            <w:vAlign w:val="center"/>
          </w:tcPr>
          <w:p>
            <w:pPr>
              <w:jc w:val="left"/>
              <w:rPr>
                <w:rFonts w:ascii="宋体" w:hAnsi="宋体" w:eastAsia="宋体" w:cs="宋体"/>
                <w:color w:val="000000"/>
                <w:kern w:val="0"/>
                <w:sz w:val="22"/>
                <w:szCs w:val="20"/>
              </w:rPr>
            </w:pPr>
          </w:p>
        </w:tc>
        <w:tc>
          <w:tcPr>
            <w:tcW w:w="1170" w:type="pct"/>
            <w:vAlign w:val="center"/>
          </w:tcPr>
          <w:p>
            <w:pPr>
              <w:jc w:val="center"/>
              <w:rPr>
                <w:rFonts w:asciiTheme="minorEastAsia" w:hAnsiTheme="minorEastAsia"/>
                <w:kern w:val="0"/>
                <w:sz w:val="20"/>
                <w:szCs w:val="21"/>
              </w:rPr>
            </w:pPr>
          </w:p>
        </w:tc>
        <w:tc>
          <w:tcPr>
            <w:tcW w:w="459" w:type="pct"/>
            <w:gridSpan w:val="2"/>
            <w:vAlign w:val="center"/>
          </w:tcPr>
          <w:p>
            <w:pPr>
              <w:jc w:val="center"/>
              <w:rPr>
                <w:rFonts w:asciiTheme="minorEastAsia" w:hAnsiTheme="minorEastAsia"/>
                <w:kern w:val="0"/>
                <w:sz w:val="20"/>
                <w:szCs w:val="21"/>
              </w:rPr>
            </w:pPr>
          </w:p>
        </w:tc>
        <w:tc>
          <w:tcPr>
            <w:tcW w:w="650" w:type="pct"/>
            <w:vAlign w:val="center"/>
          </w:tcPr>
          <w:p>
            <w:pPr>
              <w:jc w:val="left"/>
              <w:rPr>
                <w:rFonts w:ascii="宋体" w:hAnsi="宋体" w:eastAsia="宋体" w:cs="宋体"/>
                <w:color w:val="000000"/>
                <w:kern w:val="0"/>
                <w:sz w:val="22"/>
                <w:szCs w:val="20"/>
              </w:rPr>
            </w:pPr>
          </w:p>
        </w:tc>
        <w:tc>
          <w:tcPr>
            <w:tcW w:w="1243" w:type="pct"/>
            <w:vAlign w:val="center"/>
          </w:tcPr>
          <w:p>
            <w:pPr>
              <w:jc w:val="center"/>
              <w:rPr>
                <w:rFonts w:asciiTheme="minorEastAsia" w:hAnsiTheme="minorEastAsia"/>
                <w:kern w:val="0"/>
                <w:sz w:val="20"/>
                <w:szCs w:val="21"/>
              </w:rPr>
            </w:pPr>
          </w:p>
        </w:tc>
        <w:tc>
          <w:tcPr>
            <w:tcW w:w="663" w:type="pct"/>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pct"/>
            <w:vAlign w:val="center"/>
          </w:tcPr>
          <w:p>
            <w:pPr>
              <w:jc w:val="left"/>
              <w:rPr>
                <w:rFonts w:ascii="宋体" w:hAnsi="宋体" w:eastAsia="宋体" w:cs="宋体"/>
                <w:color w:val="000000"/>
                <w:kern w:val="0"/>
                <w:sz w:val="22"/>
                <w:szCs w:val="20"/>
              </w:rPr>
            </w:pPr>
          </w:p>
        </w:tc>
        <w:tc>
          <w:tcPr>
            <w:tcW w:w="1170" w:type="pct"/>
            <w:vAlign w:val="center"/>
          </w:tcPr>
          <w:p>
            <w:pPr>
              <w:jc w:val="center"/>
              <w:rPr>
                <w:rFonts w:asciiTheme="minorEastAsia" w:hAnsiTheme="minorEastAsia"/>
                <w:kern w:val="0"/>
                <w:sz w:val="20"/>
                <w:szCs w:val="21"/>
              </w:rPr>
            </w:pPr>
          </w:p>
        </w:tc>
        <w:tc>
          <w:tcPr>
            <w:tcW w:w="459" w:type="pct"/>
            <w:gridSpan w:val="2"/>
            <w:vAlign w:val="center"/>
          </w:tcPr>
          <w:p>
            <w:pPr>
              <w:jc w:val="center"/>
              <w:rPr>
                <w:rFonts w:asciiTheme="minorEastAsia" w:hAnsiTheme="minorEastAsia"/>
                <w:kern w:val="0"/>
                <w:sz w:val="20"/>
                <w:szCs w:val="21"/>
              </w:rPr>
            </w:pPr>
          </w:p>
        </w:tc>
        <w:tc>
          <w:tcPr>
            <w:tcW w:w="650" w:type="pct"/>
            <w:vAlign w:val="center"/>
          </w:tcPr>
          <w:p>
            <w:pPr>
              <w:jc w:val="left"/>
              <w:rPr>
                <w:rFonts w:ascii="宋体" w:hAnsi="宋体" w:eastAsia="宋体" w:cs="宋体"/>
                <w:color w:val="000000"/>
                <w:kern w:val="0"/>
                <w:sz w:val="22"/>
                <w:szCs w:val="20"/>
              </w:rPr>
            </w:pPr>
          </w:p>
        </w:tc>
        <w:tc>
          <w:tcPr>
            <w:tcW w:w="1243" w:type="pct"/>
            <w:vAlign w:val="center"/>
          </w:tcPr>
          <w:p>
            <w:pPr>
              <w:jc w:val="center"/>
              <w:rPr>
                <w:rFonts w:asciiTheme="minorEastAsia" w:hAnsiTheme="minorEastAsia"/>
                <w:kern w:val="0"/>
                <w:sz w:val="20"/>
                <w:szCs w:val="21"/>
              </w:rPr>
            </w:pPr>
          </w:p>
        </w:tc>
        <w:tc>
          <w:tcPr>
            <w:tcW w:w="663" w:type="pct"/>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pct"/>
            <w:vAlign w:val="center"/>
          </w:tcPr>
          <w:p>
            <w:pPr>
              <w:jc w:val="left"/>
              <w:rPr>
                <w:rFonts w:ascii="宋体" w:hAnsi="宋体" w:eastAsia="宋体" w:cs="宋体"/>
                <w:color w:val="000000"/>
                <w:kern w:val="0"/>
                <w:sz w:val="22"/>
                <w:szCs w:val="20"/>
              </w:rPr>
            </w:pPr>
          </w:p>
        </w:tc>
        <w:tc>
          <w:tcPr>
            <w:tcW w:w="1170" w:type="pct"/>
            <w:vAlign w:val="center"/>
          </w:tcPr>
          <w:p>
            <w:pPr>
              <w:jc w:val="center"/>
              <w:rPr>
                <w:rFonts w:asciiTheme="minorEastAsia" w:hAnsiTheme="minorEastAsia"/>
                <w:kern w:val="0"/>
                <w:sz w:val="20"/>
                <w:szCs w:val="21"/>
              </w:rPr>
            </w:pPr>
          </w:p>
        </w:tc>
        <w:tc>
          <w:tcPr>
            <w:tcW w:w="459" w:type="pct"/>
            <w:gridSpan w:val="2"/>
            <w:vAlign w:val="center"/>
          </w:tcPr>
          <w:p>
            <w:pPr>
              <w:jc w:val="center"/>
              <w:rPr>
                <w:rFonts w:asciiTheme="minorEastAsia" w:hAnsiTheme="minorEastAsia"/>
                <w:kern w:val="0"/>
                <w:sz w:val="20"/>
                <w:szCs w:val="21"/>
              </w:rPr>
            </w:pPr>
          </w:p>
        </w:tc>
        <w:tc>
          <w:tcPr>
            <w:tcW w:w="650" w:type="pct"/>
            <w:vAlign w:val="center"/>
          </w:tcPr>
          <w:p>
            <w:pPr>
              <w:jc w:val="left"/>
              <w:rPr>
                <w:rFonts w:ascii="宋体" w:hAnsi="宋体" w:eastAsia="宋体" w:cs="宋体"/>
                <w:color w:val="000000"/>
                <w:kern w:val="0"/>
                <w:sz w:val="22"/>
                <w:szCs w:val="20"/>
              </w:rPr>
            </w:pPr>
          </w:p>
        </w:tc>
        <w:tc>
          <w:tcPr>
            <w:tcW w:w="1243" w:type="pct"/>
            <w:vAlign w:val="center"/>
          </w:tcPr>
          <w:p>
            <w:pPr>
              <w:jc w:val="center"/>
              <w:rPr>
                <w:rFonts w:asciiTheme="minorEastAsia" w:hAnsiTheme="minorEastAsia"/>
                <w:kern w:val="0"/>
                <w:sz w:val="20"/>
                <w:szCs w:val="21"/>
              </w:rPr>
            </w:pPr>
          </w:p>
        </w:tc>
        <w:tc>
          <w:tcPr>
            <w:tcW w:w="663" w:type="pct"/>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pct"/>
            <w:vAlign w:val="center"/>
          </w:tcPr>
          <w:p>
            <w:pPr>
              <w:jc w:val="left"/>
              <w:rPr>
                <w:rFonts w:ascii="宋体" w:hAnsi="宋体" w:eastAsia="宋体" w:cs="宋体"/>
                <w:color w:val="000000"/>
                <w:kern w:val="0"/>
                <w:sz w:val="22"/>
                <w:szCs w:val="20"/>
              </w:rPr>
            </w:pPr>
          </w:p>
        </w:tc>
        <w:tc>
          <w:tcPr>
            <w:tcW w:w="1170" w:type="pct"/>
            <w:vAlign w:val="center"/>
          </w:tcPr>
          <w:p>
            <w:pPr>
              <w:jc w:val="center"/>
              <w:rPr>
                <w:rFonts w:asciiTheme="minorEastAsia" w:hAnsiTheme="minorEastAsia"/>
                <w:kern w:val="0"/>
                <w:sz w:val="20"/>
                <w:szCs w:val="21"/>
              </w:rPr>
            </w:pPr>
          </w:p>
        </w:tc>
        <w:tc>
          <w:tcPr>
            <w:tcW w:w="459" w:type="pct"/>
            <w:gridSpan w:val="2"/>
            <w:vAlign w:val="center"/>
          </w:tcPr>
          <w:p>
            <w:pPr>
              <w:jc w:val="center"/>
              <w:rPr>
                <w:rFonts w:asciiTheme="minorEastAsia" w:hAnsiTheme="minorEastAsia"/>
                <w:kern w:val="0"/>
                <w:sz w:val="20"/>
                <w:szCs w:val="21"/>
              </w:rPr>
            </w:pPr>
          </w:p>
        </w:tc>
        <w:tc>
          <w:tcPr>
            <w:tcW w:w="650" w:type="pct"/>
            <w:vAlign w:val="center"/>
          </w:tcPr>
          <w:p>
            <w:pPr>
              <w:jc w:val="left"/>
              <w:rPr>
                <w:rFonts w:ascii="宋体" w:hAnsi="宋体" w:eastAsia="宋体" w:cs="宋体"/>
                <w:color w:val="000000"/>
                <w:kern w:val="0"/>
                <w:sz w:val="22"/>
                <w:szCs w:val="20"/>
              </w:rPr>
            </w:pPr>
          </w:p>
        </w:tc>
        <w:tc>
          <w:tcPr>
            <w:tcW w:w="1243" w:type="pct"/>
            <w:vAlign w:val="center"/>
          </w:tcPr>
          <w:p>
            <w:pPr>
              <w:jc w:val="center"/>
              <w:rPr>
                <w:rFonts w:asciiTheme="minorEastAsia" w:hAnsiTheme="minorEastAsia"/>
                <w:kern w:val="0"/>
                <w:sz w:val="20"/>
                <w:szCs w:val="21"/>
              </w:rPr>
            </w:pPr>
          </w:p>
        </w:tc>
        <w:tc>
          <w:tcPr>
            <w:tcW w:w="663" w:type="pct"/>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pct"/>
            <w:vAlign w:val="center"/>
          </w:tcPr>
          <w:p>
            <w:pPr>
              <w:jc w:val="left"/>
              <w:rPr>
                <w:rFonts w:ascii="宋体" w:hAnsi="宋体" w:eastAsia="宋体" w:cs="宋体"/>
                <w:color w:val="000000"/>
                <w:kern w:val="0"/>
                <w:sz w:val="22"/>
                <w:szCs w:val="20"/>
              </w:rPr>
            </w:pPr>
          </w:p>
        </w:tc>
        <w:tc>
          <w:tcPr>
            <w:tcW w:w="1170" w:type="pct"/>
            <w:vAlign w:val="center"/>
          </w:tcPr>
          <w:p>
            <w:pPr>
              <w:jc w:val="center"/>
              <w:rPr>
                <w:rFonts w:asciiTheme="minorEastAsia" w:hAnsiTheme="minorEastAsia"/>
                <w:kern w:val="0"/>
                <w:sz w:val="20"/>
                <w:szCs w:val="21"/>
              </w:rPr>
            </w:pPr>
          </w:p>
        </w:tc>
        <w:tc>
          <w:tcPr>
            <w:tcW w:w="459" w:type="pct"/>
            <w:gridSpan w:val="2"/>
            <w:vAlign w:val="center"/>
          </w:tcPr>
          <w:p>
            <w:pPr>
              <w:jc w:val="center"/>
              <w:rPr>
                <w:rFonts w:asciiTheme="minorEastAsia" w:hAnsiTheme="minorEastAsia"/>
                <w:kern w:val="0"/>
                <w:sz w:val="20"/>
                <w:szCs w:val="21"/>
              </w:rPr>
            </w:pPr>
          </w:p>
        </w:tc>
        <w:tc>
          <w:tcPr>
            <w:tcW w:w="650" w:type="pct"/>
            <w:vAlign w:val="center"/>
          </w:tcPr>
          <w:p>
            <w:pPr>
              <w:jc w:val="left"/>
              <w:rPr>
                <w:rFonts w:ascii="宋体" w:hAnsi="宋体" w:eastAsia="宋体" w:cs="宋体"/>
                <w:color w:val="000000"/>
                <w:kern w:val="0"/>
                <w:sz w:val="22"/>
                <w:szCs w:val="20"/>
              </w:rPr>
            </w:pPr>
          </w:p>
        </w:tc>
        <w:tc>
          <w:tcPr>
            <w:tcW w:w="1243" w:type="pct"/>
            <w:vAlign w:val="center"/>
          </w:tcPr>
          <w:p>
            <w:pPr>
              <w:jc w:val="center"/>
              <w:rPr>
                <w:rFonts w:asciiTheme="minorEastAsia" w:hAnsiTheme="minorEastAsia"/>
                <w:kern w:val="0"/>
                <w:sz w:val="20"/>
                <w:szCs w:val="21"/>
              </w:rPr>
            </w:pPr>
          </w:p>
        </w:tc>
        <w:tc>
          <w:tcPr>
            <w:tcW w:w="663" w:type="pct"/>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000" w:type="pct"/>
            <w:gridSpan w:val="7"/>
            <w:vAlign w:val="center"/>
          </w:tcPr>
          <w:p>
            <w:pPr>
              <w:jc w:val="center"/>
              <w:rPr>
                <w:rFonts w:asciiTheme="minorEastAsia" w:hAnsiTheme="minorEastAsia"/>
                <w:kern w:val="0"/>
                <w:sz w:val="20"/>
                <w:szCs w:val="21"/>
              </w:rPr>
            </w:pPr>
            <w:r>
              <w:rPr>
                <w:rFonts w:asciiTheme="minorEastAsia" w:hAnsiTheme="minorEastAsia"/>
                <w:kern w:val="0"/>
                <w:sz w:val="20"/>
                <w:szCs w:val="21"/>
              </w:rPr>
              <w:t>返校途中基本情况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15" w:type="pct"/>
            <w:vAlign w:val="center"/>
          </w:tcPr>
          <w:p>
            <w:pPr>
              <w:jc w:val="left"/>
              <w:rPr>
                <w:rFonts w:ascii="宋体" w:hAnsi="宋体" w:eastAsia="宋体" w:cs="宋体"/>
                <w:color w:val="000000"/>
                <w:kern w:val="0"/>
                <w:sz w:val="22"/>
                <w:szCs w:val="20"/>
              </w:rPr>
            </w:pPr>
            <w:r>
              <w:rPr>
                <w:rFonts w:ascii="宋体" w:hAnsi="宋体" w:eastAsia="宋体" w:cs="宋体"/>
                <w:color w:val="000000"/>
                <w:kern w:val="0"/>
                <w:sz w:val="22"/>
                <w:szCs w:val="20"/>
              </w:rPr>
              <w:t>返校日期</w:t>
            </w:r>
          </w:p>
        </w:tc>
        <w:tc>
          <w:tcPr>
            <w:tcW w:w="1170" w:type="pct"/>
            <w:vAlign w:val="center"/>
          </w:tcPr>
          <w:p>
            <w:pPr>
              <w:jc w:val="center"/>
              <w:rPr>
                <w:rFonts w:asciiTheme="minorEastAsia" w:hAnsiTheme="minorEastAsia"/>
                <w:kern w:val="0"/>
                <w:sz w:val="20"/>
                <w:szCs w:val="21"/>
              </w:rPr>
            </w:pPr>
            <w:r>
              <w:rPr>
                <w:rFonts w:asciiTheme="minorEastAsia" w:hAnsiTheme="minorEastAsia"/>
                <w:kern w:val="0"/>
                <w:sz w:val="20"/>
                <w:szCs w:val="21"/>
              </w:rPr>
              <w:t>返校所乘交通工具</w:t>
            </w:r>
          </w:p>
        </w:tc>
        <w:tc>
          <w:tcPr>
            <w:tcW w:w="2352" w:type="pct"/>
            <w:gridSpan w:val="4"/>
            <w:vAlign w:val="center"/>
          </w:tcPr>
          <w:p>
            <w:pPr>
              <w:jc w:val="center"/>
              <w:rPr>
                <w:rFonts w:asciiTheme="minorEastAsia" w:hAnsiTheme="minorEastAsia"/>
                <w:kern w:val="0"/>
                <w:sz w:val="20"/>
                <w:szCs w:val="21"/>
              </w:rPr>
            </w:pPr>
            <w:r>
              <w:rPr>
                <w:rFonts w:asciiTheme="minorEastAsia" w:hAnsiTheme="minorEastAsia"/>
                <w:kern w:val="0"/>
                <w:sz w:val="20"/>
                <w:szCs w:val="21"/>
              </w:rPr>
              <w:t>是否按学校要求加强防护</w:t>
            </w:r>
            <w:r>
              <w:rPr>
                <w:rFonts w:hint="eastAsia" w:asciiTheme="minorEastAsia" w:hAnsiTheme="minorEastAsia"/>
                <w:kern w:val="0"/>
                <w:sz w:val="20"/>
                <w:szCs w:val="21"/>
              </w:rPr>
              <w:t>并</w:t>
            </w:r>
            <w:r>
              <w:rPr>
                <w:rFonts w:asciiTheme="minorEastAsia" w:hAnsiTheme="minorEastAsia"/>
                <w:kern w:val="0"/>
                <w:sz w:val="20"/>
                <w:szCs w:val="21"/>
              </w:rPr>
              <w:t>全程佩戴口罩</w:t>
            </w:r>
          </w:p>
        </w:tc>
        <w:tc>
          <w:tcPr>
            <w:tcW w:w="663" w:type="pct"/>
            <w:vAlign w:val="center"/>
          </w:tcPr>
          <w:p>
            <w:pPr>
              <w:jc w:val="center"/>
              <w:rPr>
                <w:rFonts w:asciiTheme="minorEastAsia" w:hAnsiTheme="minorEastAsia"/>
                <w:kern w:val="0"/>
                <w:sz w:val="20"/>
                <w:szCs w:val="21"/>
              </w:rPr>
            </w:pPr>
            <w:r>
              <w:rPr>
                <w:rFonts w:asciiTheme="minorEastAsia" w:hAnsiTheme="minorEastAsia"/>
                <w:kern w:val="0"/>
                <w:sz w:val="20"/>
                <w:szCs w:val="21"/>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15" w:type="pct"/>
            <w:vAlign w:val="center"/>
          </w:tcPr>
          <w:p>
            <w:pPr>
              <w:jc w:val="right"/>
              <w:rPr>
                <w:rFonts w:ascii="宋体" w:hAnsi="宋体" w:eastAsia="宋体" w:cs="宋体"/>
                <w:color w:val="000000"/>
                <w:kern w:val="0"/>
                <w:sz w:val="22"/>
                <w:szCs w:val="20"/>
              </w:rPr>
            </w:pPr>
          </w:p>
        </w:tc>
        <w:tc>
          <w:tcPr>
            <w:tcW w:w="1170" w:type="pct"/>
            <w:vAlign w:val="center"/>
          </w:tcPr>
          <w:p>
            <w:pPr>
              <w:jc w:val="center"/>
              <w:rPr>
                <w:rFonts w:asciiTheme="minorEastAsia" w:hAnsiTheme="minorEastAsia"/>
                <w:kern w:val="0"/>
                <w:sz w:val="20"/>
                <w:szCs w:val="21"/>
              </w:rPr>
            </w:pPr>
          </w:p>
        </w:tc>
        <w:tc>
          <w:tcPr>
            <w:tcW w:w="2352" w:type="pct"/>
            <w:gridSpan w:val="4"/>
            <w:vAlign w:val="center"/>
          </w:tcPr>
          <w:p>
            <w:pPr>
              <w:jc w:val="center"/>
              <w:rPr>
                <w:rFonts w:asciiTheme="minorEastAsia" w:hAnsiTheme="minorEastAsia"/>
                <w:kern w:val="0"/>
                <w:sz w:val="20"/>
                <w:szCs w:val="21"/>
              </w:rPr>
            </w:pPr>
          </w:p>
        </w:tc>
        <w:tc>
          <w:tcPr>
            <w:tcW w:w="663" w:type="pct"/>
            <w:vAlign w:val="center"/>
          </w:tcPr>
          <w:p>
            <w:pPr>
              <w:jc w:val="center"/>
              <w:rPr>
                <w:rFonts w:asciiTheme="minorEastAsia" w:hAnsiTheme="minorEastAsia"/>
                <w:kern w:val="0"/>
                <w:sz w:val="20"/>
                <w:szCs w:val="21"/>
              </w:rPr>
            </w:pPr>
          </w:p>
          <w:p>
            <w:pPr>
              <w:rPr>
                <w:rFonts w:asciiTheme="minorEastAsia" w:hAnsiTheme="minorEastAsia"/>
                <w:kern w:val="0"/>
                <w:sz w:val="20"/>
                <w:szCs w:val="21"/>
              </w:rPr>
            </w:pPr>
          </w:p>
        </w:tc>
      </w:tr>
    </w:tbl>
    <w:p>
      <w:pPr>
        <w:spacing w:line="480" w:lineRule="auto"/>
        <w:rPr>
          <w:rFonts w:asciiTheme="minorEastAsia" w:hAnsiTheme="minorEastAsia"/>
          <w:szCs w:val="21"/>
          <w:u w:val="single"/>
        </w:rPr>
      </w:pPr>
      <w:r>
        <w:rPr>
          <w:rFonts w:hint="eastAsia" w:asciiTheme="minorEastAsia" w:hAnsiTheme="minorEastAsia"/>
          <w:szCs w:val="21"/>
        </w:rPr>
        <w:t xml:space="preserve">  本人签名：                          家长确认签名：</w:t>
      </w:r>
    </w:p>
    <w:p>
      <w:pPr>
        <w:spacing w:line="360" w:lineRule="auto"/>
        <w:ind w:firstLine="480" w:firstLineChars="200"/>
        <w:jc w:val="left"/>
        <w:rPr>
          <w:rFonts w:asciiTheme="minorEastAsia" w:hAnsiTheme="minorEastAsia"/>
          <w:sz w:val="24"/>
          <w:szCs w:val="24"/>
          <w:u w:val="single"/>
        </w:rPr>
      </w:pPr>
      <w:r>
        <w:rPr>
          <w:rFonts w:hint="eastAsia" w:asciiTheme="minorEastAsia" w:hAnsiTheme="minorEastAsia"/>
          <w:sz w:val="24"/>
          <w:szCs w:val="24"/>
        </w:rPr>
        <w:t>备注： 1</w:t>
      </w:r>
      <w:r>
        <w:rPr>
          <w:rFonts w:hint="eastAsia" w:asciiTheme="minorEastAsia" w:hAnsiTheme="minorEastAsia"/>
          <w:b/>
          <w:sz w:val="24"/>
          <w:szCs w:val="24"/>
        </w:rPr>
        <w:t>.</w:t>
      </w:r>
      <w:r>
        <w:rPr>
          <w:rFonts w:hint="eastAsia" w:asciiTheme="minorEastAsia" w:hAnsiTheme="minorEastAsia"/>
          <w:sz w:val="24"/>
          <w:szCs w:val="24"/>
        </w:rPr>
        <w:t>此表可打印可手工制作。如有生病的，对应“健康情况”栏填写生病情况、接受的治疗和康复情况，表格填写不下的可另附纸张。</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2.学生每日通过多彩洛职进行健康打卡，返校前填写此健康卡，返校时务必带上此卡，进校时凭健康卡进行健康检测后才能进校。</w:t>
      </w:r>
    </w:p>
    <w:p>
      <w:pPr>
        <w:spacing w:line="360" w:lineRule="auto"/>
        <w:ind w:firstLine="480" w:firstLineChars="200"/>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3.为保证校园安全，请如实填写，</w:t>
      </w:r>
      <w:r>
        <w:rPr>
          <w:rFonts w:hint="eastAsia" w:asciiTheme="majorEastAsia" w:hAnsiTheme="majorEastAsia" w:eastAsiaTheme="majorEastAsia" w:cstheme="majorEastAsia"/>
          <w:b/>
          <w:bCs/>
          <w:sz w:val="24"/>
          <w:szCs w:val="24"/>
        </w:rPr>
        <w:t>对不如实填报者，视情节轻重给予相应处分并承担相应法律责任。</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4.</w:t>
      </w:r>
      <w:r>
        <w:rPr>
          <w:rFonts w:hint="eastAsia" w:asciiTheme="minorEastAsia" w:hAnsiTheme="minorEastAsia"/>
          <w:szCs w:val="21"/>
        </w:rPr>
        <w:t xml:space="preserve"> </w:t>
      </w:r>
      <w:r>
        <w:rPr>
          <w:rFonts w:hint="eastAsia" w:asciiTheme="minorEastAsia" w:hAnsiTheme="minorEastAsia"/>
          <w:sz w:val="24"/>
          <w:szCs w:val="24"/>
        </w:rPr>
        <w:t>中高</w:t>
      </w:r>
      <w:r>
        <w:rPr>
          <w:rFonts w:hint="eastAsia" w:asciiTheme="majorEastAsia" w:hAnsiTheme="majorEastAsia" w:eastAsiaTheme="majorEastAsia" w:cstheme="majorEastAsia"/>
          <w:sz w:val="24"/>
          <w:szCs w:val="24"/>
        </w:rPr>
        <w:t>风险地区：请查看国家相关部门公布的</w:t>
      </w:r>
      <w:r>
        <w:rPr>
          <w:rFonts w:hint="eastAsia" w:asciiTheme="minorEastAsia" w:hAnsiTheme="minorEastAsia"/>
          <w:sz w:val="28"/>
          <w:szCs w:val="28"/>
        </w:rPr>
        <w:t>中高</w:t>
      </w:r>
      <w:r>
        <w:rPr>
          <w:rFonts w:hint="eastAsia" w:asciiTheme="majorEastAsia" w:hAnsiTheme="majorEastAsia" w:eastAsiaTheme="majorEastAsia" w:cstheme="majorEastAsia"/>
          <w:sz w:val="24"/>
          <w:szCs w:val="24"/>
        </w:rPr>
        <w:t>风险地区名单。</w:t>
      </w:r>
    </w:p>
    <w:p>
      <w:pPr>
        <w:rPr>
          <w:rFonts w:ascii="宋体" w:hAnsi="宋体" w:eastAsia="宋体"/>
          <w:sz w:val="24"/>
          <w:szCs w:val="24"/>
        </w:rPr>
      </w:pPr>
    </w:p>
    <w:p>
      <w:pPr>
        <w:rPr>
          <w:rFonts w:hint="eastAsia" w:ascii="宋体" w:hAnsi="宋体" w:eastAsia="宋体"/>
          <w:sz w:val="24"/>
          <w:szCs w:val="24"/>
        </w:rPr>
      </w:pPr>
      <w:r>
        <w:rPr>
          <w:rFonts w:hint="eastAsia" w:ascii="宋体" w:hAnsi="宋体" w:eastAsia="宋体"/>
          <w:sz w:val="24"/>
          <w:szCs w:val="24"/>
        </w:rPr>
        <w:br w:type="page"/>
      </w:r>
    </w:p>
    <w:p>
      <w:pPr>
        <w:rPr>
          <w:rFonts w:ascii="宋体" w:hAnsi="宋体" w:eastAsia="宋体"/>
          <w:sz w:val="24"/>
          <w:szCs w:val="24"/>
        </w:rPr>
      </w:pPr>
      <w:r>
        <w:rPr>
          <w:rFonts w:hint="eastAsia" w:ascii="宋体" w:hAnsi="宋体" w:eastAsia="宋体"/>
          <w:sz w:val="24"/>
          <w:szCs w:val="24"/>
        </w:rPr>
        <w:t>附件2</w:t>
      </w:r>
    </w:p>
    <w:p>
      <w:pPr>
        <w:adjustRightInd w:val="0"/>
        <w:snapToGrid w:val="0"/>
        <w:spacing w:line="312" w:lineRule="auto"/>
        <w:jc w:val="center"/>
        <w:rPr>
          <w:rFonts w:ascii="仿宋" w:hAnsi="仿宋" w:eastAsia="仿宋"/>
          <w:b/>
          <w:bCs/>
          <w:sz w:val="44"/>
          <w:szCs w:val="44"/>
        </w:rPr>
      </w:pPr>
      <w:r>
        <w:rPr>
          <w:rFonts w:hint="eastAsia" w:ascii="宋体" w:hAnsi="宋体" w:eastAsia="宋体" w:cs="宋体"/>
          <w:b/>
          <w:bCs/>
          <w:sz w:val="44"/>
          <w:szCs w:val="44"/>
        </w:rPr>
        <w:t>学生返校健康承诺书</w:t>
      </w:r>
    </w:p>
    <w:p>
      <w:pPr>
        <w:adjustRightInd w:val="0"/>
        <w:snapToGrid w:val="0"/>
        <w:spacing w:line="312" w:lineRule="auto"/>
        <w:ind w:firstLine="640" w:firstLineChars="200"/>
        <w:jc w:val="left"/>
        <w:rPr>
          <w:rFonts w:hint="eastAsia" w:ascii="仿宋" w:hAnsi="仿宋" w:eastAsia="仿宋" w:cs="仿宋"/>
          <w:sz w:val="32"/>
          <w:szCs w:val="32"/>
        </w:rPr>
      </w:pPr>
    </w:p>
    <w:p>
      <w:pPr>
        <w:adjustRightInd w:val="0"/>
        <w:snapToGrid w:val="0"/>
        <w:spacing w:line="312"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根据相关防疫要求，为配合学校加强疫情防控，阻断疫情传播，确保师生的身体健康，我和我的孩子作如下承诺：我们全体家庭成员</w:t>
      </w:r>
      <w:r>
        <w:rPr>
          <w:rFonts w:hint="eastAsia" w:ascii="仿宋" w:hAnsi="仿宋" w:eastAsia="仿宋" w:cs="仿宋"/>
          <w:color w:val="auto"/>
          <w:sz w:val="32"/>
          <w:szCs w:val="32"/>
        </w:rPr>
        <w:t>于2021年2月20</w:t>
      </w:r>
      <w:r>
        <w:rPr>
          <w:rFonts w:hint="eastAsia" w:ascii="仿宋" w:hAnsi="仿宋" w:eastAsia="仿宋" w:cs="仿宋"/>
          <w:sz w:val="32"/>
          <w:szCs w:val="32"/>
        </w:rPr>
        <w:t>日起，没有旅居过中高风险地区，未接触过旅居中高风险地区人员和新冠肺炎确诊、疑似人员及密切接触者，未接触过境外返回人员。全体家庭成员近16天均无发烧(体温达到或超过37.3℃)，无咳嗽、咽痛、胸闷、呼吸困难、乏力、恶心呕吐、腹泻、结膜炎、肌肉酸痛等不适，以上承诺如有不实，本人愿承担一切法律责任。</w:t>
      </w:r>
    </w:p>
    <w:p>
      <w:pPr>
        <w:adjustRightInd w:val="0"/>
        <w:snapToGrid w:val="0"/>
        <w:spacing w:line="312" w:lineRule="auto"/>
        <w:ind w:firstLine="640" w:firstLineChars="200"/>
        <w:jc w:val="left"/>
        <w:rPr>
          <w:rFonts w:hint="eastAsia" w:ascii="仿宋" w:hAnsi="仿宋" w:eastAsia="仿宋" w:cs="仿宋"/>
          <w:sz w:val="32"/>
          <w:szCs w:val="32"/>
        </w:rPr>
      </w:pPr>
    </w:p>
    <w:p>
      <w:pPr>
        <w:adjustRightInd w:val="0"/>
        <w:snapToGrid w:val="0"/>
        <w:spacing w:line="312" w:lineRule="auto"/>
        <w:ind w:firstLine="640" w:firstLineChars="200"/>
        <w:jc w:val="left"/>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本人承诺自愿承担返校途中的一切风险。</w:t>
      </w:r>
    </w:p>
    <w:p>
      <w:pPr>
        <w:adjustRightInd w:val="0"/>
        <w:snapToGrid w:val="0"/>
        <w:spacing w:line="312" w:lineRule="auto"/>
        <w:ind w:firstLine="640" w:firstLineChars="200"/>
        <w:jc w:val="left"/>
        <w:rPr>
          <w:rFonts w:hint="eastAsia" w:ascii="仿宋" w:hAnsi="仿宋" w:eastAsia="仿宋" w:cs="仿宋"/>
          <w:color w:val="000000" w:themeColor="text1"/>
          <w:sz w:val="32"/>
          <w:szCs w:val="32"/>
        </w:rPr>
      </w:pPr>
    </w:p>
    <w:p>
      <w:pPr>
        <w:adjustRightInd w:val="0"/>
        <w:snapToGrid w:val="0"/>
        <w:spacing w:line="312" w:lineRule="auto"/>
        <w:ind w:firstLine="640" w:firstLineChars="200"/>
        <w:jc w:val="left"/>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返校后严格遵守学校一切规章制度，特别是疫情期间学校实行的相关管理规定。   </w:t>
      </w:r>
    </w:p>
    <w:p>
      <w:pPr>
        <w:adjustRightInd w:val="0"/>
        <w:snapToGrid w:val="0"/>
        <w:spacing w:line="312" w:lineRule="auto"/>
        <w:ind w:firstLine="11840" w:firstLineChars="3700"/>
        <w:jc w:val="center"/>
        <w:rPr>
          <w:rFonts w:hint="eastAsia" w:ascii="仿宋" w:hAnsi="仿宋" w:eastAsia="仿宋" w:cs="仿宋"/>
          <w:sz w:val="32"/>
          <w:szCs w:val="32"/>
        </w:rPr>
      </w:pPr>
      <w:r>
        <w:rPr>
          <w:rFonts w:hint="eastAsia" w:ascii="仿宋" w:hAnsi="仿宋" w:eastAsia="仿宋" w:cs="仿宋"/>
          <w:sz w:val="32"/>
          <w:szCs w:val="32"/>
        </w:rPr>
        <w:t>家                     家长签名：</w:t>
      </w:r>
    </w:p>
    <w:p>
      <w:pPr>
        <w:adjustRightInd w:val="0"/>
        <w:snapToGrid w:val="0"/>
        <w:spacing w:line="312" w:lineRule="auto"/>
        <w:ind w:firstLine="3200" w:firstLineChars="1000"/>
        <w:rPr>
          <w:rFonts w:hint="eastAsia" w:ascii="仿宋" w:hAnsi="仿宋" w:eastAsia="仿宋" w:cs="仿宋"/>
          <w:sz w:val="32"/>
          <w:szCs w:val="32"/>
          <w:u w:val="single"/>
        </w:rPr>
      </w:pPr>
      <w:r>
        <w:rPr>
          <w:rFonts w:hint="eastAsia" w:ascii="仿宋" w:hAnsi="仿宋" w:eastAsia="仿宋" w:cs="仿宋"/>
          <w:sz w:val="32"/>
          <w:szCs w:val="32"/>
        </w:rPr>
        <w:t xml:space="preserve">            学生本人签名：</w:t>
      </w:r>
    </w:p>
    <w:p>
      <w:pPr>
        <w:adjustRightInd w:val="0"/>
        <w:snapToGrid w:val="0"/>
        <w:spacing w:line="312" w:lineRule="auto"/>
        <w:rPr>
          <w:rFonts w:hint="eastAsia" w:ascii="仿宋" w:hAnsi="仿宋" w:eastAsia="仿宋" w:cs="仿宋"/>
          <w:sz w:val="32"/>
          <w:szCs w:val="32"/>
        </w:rPr>
      </w:pPr>
      <w:r>
        <w:rPr>
          <w:rFonts w:hint="eastAsia" w:ascii="仿宋" w:hAnsi="仿宋" w:eastAsia="仿宋" w:cs="仿宋"/>
          <w:sz w:val="32"/>
          <w:szCs w:val="32"/>
        </w:rPr>
        <w:t xml:space="preserve">                               </w:t>
      </w:r>
    </w:p>
    <w:p>
      <w:pPr>
        <w:adjustRightInd w:val="0"/>
        <w:snapToGrid w:val="0"/>
        <w:spacing w:line="312" w:lineRule="auto"/>
        <w:rPr>
          <w:rFonts w:hint="eastAsia" w:ascii="仿宋" w:hAnsi="仿宋" w:eastAsia="仿宋" w:cs="仿宋"/>
          <w:sz w:val="32"/>
          <w:szCs w:val="32"/>
        </w:rPr>
      </w:pPr>
      <w:r>
        <w:rPr>
          <w:rFonts w:hint="eastAsia" w:ascii="仿宋" w:hAnsi="仿宋" w:eastAsia="仿宋" w:cs="仿宋"/>
          <w:sz w:val="32"/>
          <w:szCs w:val="32"/>
        </w:rPr>
        <w:t xml:space="preserve">                               2021年  月  日</w:t>
      </w:r>
    </w:p>
    <w:p>
      <w:pPr>
        <w:rPr>
          <w:rFonts w:hint="eastAsia" w:ascii="仿宋" w:hAnsi="仿宋" w:eastAsia="仿宋" w:cs="仿宋"/>
          <w:sz w:val="24"/>
          <w:szCs w:val="24"/>
        </w:rPr>
      </w:pPr>
      <w:r>
        <w:rPr>
          <w:rFonts w:hint="eastAsia" w:ascii="仿宋" w:hAnsi="仿宋" w:eastAsia="仿宋" w:cs="仿宋"/>
          <w:sz w:val="24"/>
          <w:szCs w:val="24"/>
        </w:rPr>
        <w:t>注：此承诺书可打印可手写返校时务必带到学校，进校后上交此承诺书和健康状况记录卡。</w:t>
      </w:r>
    </w:p>
    <w:p>
      <w:pPr>
        <w:rPr>
          <w:rFonts w:hint="eastAsia" w:ascii="仿宋" w:hAnsi="仿宋" w:eastAsia="仿宋" w:cs="仿宋"/>
          <w:sz w:val="24"/>
          <w:szCs w:val="24"/>
        </w:rPr>
      </w:pPr>
      <w:r>
        <w:rPr>
          <w:rFonts w:hint="eastAsia" w:ascii="仿宋" w:hAnsi="仿宋" w:eastAsia="仿宋" w:cs="仿宋"/>
          <w:sz w:val="24"/>
          <w:szCs w:val="24"/>
        </w:rPr>
        <w:br w:type="page"/>
      </w:r>
    </w:p>
    <w:p>
      <w:pPr>
        <w:bidi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bidi w:val="0"/>
        <w:jc w:val="center"/>
        <w:rPr>
          <w:rFonts w:hint="eastAsia" w:ascii="宋体" w:hAnsi="宋体" w:eastAsia="宋体" w:cs="宋体"/>
          <w:sz w:val="44"/>
          <w:szCs w:val="44"/>
        </w:rPr>
      </w:pPr>
      <w:r>
        <w:rPr>
          <w:rFonts w:hint="eastAsia" w:ascii="宋体" w:hAnsi="宋体" w:eastAsia="宋体" w:cs="宋体"/>
          <w:sz w:val="44"/>
          <w:szCs w:val="44"/>
        </w:rPr>
        <w:t>“通信大数据行程卡”使用指南</w:t>
      </w:r>
    </w:p>
    <w:p>
      <w:pPr>
        <w:bidi w:val="0"/>
        <w:ind w:firstLine="640" w:firstLineChars="200"/>
        <w:rPr>
          <w:rFonts w:hint="eastAsia" w:ascii="仿宋" w:hAnsi="仿宋" w:eastAsia="仿宋" w:cs="仿宋"/>
          <w:sz w:val="32"/>
          <w:szCs w:val="32"/>
        </w:rPr>
      </w:pP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当前，全国各地陆续迎来复工复产，人员流动呈现上升趋势，与此同时海外疫情呈快速扩散态势，防范境外疫情输入作为当前防控的重点工作，社会各界对个人国内外14天内的行程查验有强烈需求。在此背景下，中国电信、中国移动、中国联通、中国信通院联合推出了升级版的通信大数据行程卡，无需填报信息就能查询用户自己前14天内国内停留4小时的城市与国外到访的国家，数据相对准确，使用便捷。</w:t>
      </w:r>
    </w:p>
    <w:p>
      <w:pPr>
        <w:bidi w:val="0"/>
        <w:rPr>
          <w:rFonts w:hint="eastAsia" w:ascii="仿宋" w:hAnsi="仿宋" w:eastAsia="仿宋" w:cs="仿宋"/>
          <w:sz w:val="32"/>
          <w:szCs w:val="32"/>
        </w:rPr>
      </w:pPr>
      <w:r>
        <w:rPr>
          <w:rFonts w:hint="eastAsia" w:ascii="仿宋" w:hAnsi="仿宋" w:eastAsia="仿宋" w:cs="仿宋"/>
          <w:sz w:val="32"/>
          <w:szCs w:val="32"/>
        </w:rPr>
        <w:t>通信大数据行程卡功能说明</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主要功能和流程</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通信行程卡查询服务主要面向中国手机用户，能够查询个人国内和国际前14天内的行程，国内精确到省市（停留4小时以上），国外精确到国家。查询由用户主动发起，可用手机软件（微信、支付宝等）扫码接入查询页面，或微信小程序搜索“通信行程卡”进入小程序，输入手机号码并点击获取验证码，验证成功后点击查询，即可返回查询结果。</w:t>
      </w:r>
    </w:p>
    <w:p>
      <w:pPr>
        <w:bidi w:val="0"/>
        <w:rPr>
          <w:rFonts w:hint="eastAsia" w:ascii="仿宋" w:hAnsi="仿宋" w:eastAsia="仿宋" w:cs="仿宋"/>
          <w:sz w:val="32"/>
          <w:szCs w:val="32"/>
        </w:rPr>
      </w:pPr>
      <w:r>
        <w:rPr>
          <w:rFonts w:hint="eastAsia" w:ascii="仿宋" w:hAnsi="仿宋" w:eastAsia="仿宋" w:cs="仿宋"/>
          <w:sz w:val="32"/>
          <w:szCs w:val="32"/>
        </w:rPr>
        <w:t>行程卡手机APP版本增加了蓝牙近距离接触提醒功能，如果和您近距离接触过的陌生人诊断为新冠肺炎确诊/疑似患者，使用我们的服务将更及时地提醒您注意隔离观察。</w:t>
      </w:r>
      <w:r>
        <w:rPr>
          <w:rFonts w:hint="eastAsia" w:ascii="仿宋" w:hAnsi="仿宋" w:eastAsia="仿宋" w:cs="仿宋"/>
          <w:sz w:val="32"/>
          <w:szCs w:val="32"/>
        </w:rPr>
        <w:br w:type="textWrapping"/>
      </w:r>
      <w:r>
        <w:rPr>
          <w:rFonts w:hint="eastAsia" w:ascii="仿宋" w:hAnsi="仿宋" w:eastAsia="仿宋" w:cs="仿宋"/>
          <w:sz w:val="32"/>
          <w:szCs w:val="32"/>
        </w:rPr>
        <w:t>注：</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1）新开卡的用户和携号转网的用户满14天后才能使用行程查询服务</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2）暂不支持合作运营商一卡多号中副号的行程查询（比如主号为香港、澳门运营商，副号为内陆运营商的情况）</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2、查询结果规则</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查询结果显示到访的省市（国内）、国家和地区（国际），一共分为绿色、黄色、红色三种卡片，规则会按实际情况进行实时调整。用户前14天内的行程计算是在运营商后台完成的，结果有一天的延迟，比如3月5日计算的是3月4日之前14天内的行程数据（2月20-3月4日之间）。另外，由于服务使用的是基站数据，为了确保通信连续、实现覆盖无盲区，行政区划交界处的两地基站信号可能会交叉覆盖，造成结果的偏差，使用时可结合其他证明做相应调整。</w:t>
      </w:r>
    </w:p>
    <w:p>
      <w:pPr>
        <w:bidi w:val="0"/>
        <w:rPr>
          <w:rFonts w:hint="eastAsia" w:ascii="仿宋" w:hAnsi="仿宋" w:eastAsia="仿宋" w:cs="仿宋"/>
          <w:sz w:val="32"/>
          <w:szCs w:val="32"/>
        </w:rPr>
      </w:pPr>
      <w:r>
        <w:rPr>
          <w:rFonts w:hint="eastAsia" w:ascii="仿宋" w:hAnsi="仿宋" w:eastAsia="仿宋" w:cs="仿宋"/>
          <w:sz w:val="32"/>
          <w:szCs w:val="32"/>
        </w:rPr>
        <w:t>查询结果页会使用绿色、黄色、橙色、红色四种颜色进行标记，规则会按实际情况进行实时调整。</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最新卡面规则</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红卡：暂无（行程中包含中高风险地区的地市将标记为红色字体作提示）</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橙卡：新冠肺炎确诊或疑似患者的密切接触者</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黄卡：海外国家和地区</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绿卡：其他地区</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使用方式</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方式一：扫码下载行程卡APP，也可在各大应用商店搜索“通信行程卡”下载</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方式二：扫描网页二维码进入H5网页查询，二维码见下图</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方式三：扫描微信小程序二维码进入小程序查询，二维码见下图</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方式四：发送短信CXMYD到所属运营商(电信10001/移动10086/联通10010)进行查询</w:t>
      </w:r>
    </w:p>
    <w:p>
      <w:pPr>
        <w:widowControl/>
        <w:rPr>
          <w:rFonts w:hint="eastAsia" w:ascii="微软雅黑" w:hAnsi="微软雅黑" w:eastAsia="微软雅黑" w:cs="宋体"/>
          <w:b/>
          <w:bCs/>
          <w:kern w:val="0"/>
          <w:sz w:val="24"/>
          <w:szCs w:val="24"/>
        </w:rPr>
      </w:pPr>
      <w:r>
        <w:rPr>
          <w:rFonts w:ascii="微软雅黑" w:hAnsi="微软雅黑" w:eastAsia="微软雅黑" w:cs="宋体"/>
          <w:b/>
          <w:bCs/>
          <w:kern w:val="0"/>
          <w:sz w:val="24"/>
          <w:szCs w:val="24"/>
        </w:rPr>
        <w:drawing>
          <wp:inline distT="0" distB="0" distL="0" distR="0">
            <wp:extent cx="4124325" cy="5838825"/>
            <wp:effectExtent l="0" t="0" r="0" b="8890"/>
            <wp:docPr id="3" name="图片 3" descr="https://xc.caict.ac.c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xc.caict.ac.cn/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24325" cy="5838825"/>
                    </a:xfrm>
                    <a:prstGeom prst="rect">
                      <a:avLst/>
                    </a:prstGeom>
                    <a:noFill/>
                    <a:ln>
                      <a:noFill/>
                    </a:ln>
                  </pic:spPr>
                </pic:pic>
              </a:graphicData>
            </a:graphic>
          </wp:inline>
        </w:drawing>
      </w:r>
      <w:r>
        <w:rPr>
          <w:rFonts w:ascii="微软雅黑" w:hAnsi="微软雅黑" w:eastAsia="微软雅黑" w:cs="宋体"/>
          <w:b/>
          <w:bCs/>
          <w:kern w:val="0"/>
          <w:sz w:val="24"/>
          <w:szCs w:val="24"/>
        </w:rPr>
        <w:drawing>
          <wp:inline distT="0" distB="0" distL="0" distR="0">
            <wp:extent cx="4124325" cy="5838825"/>
            <wp:effectExtent l="0" t="0" r="0" b="8890"/>
            <wp:docPr id="2" name="图片 2" descr="https://xc.caict.ac.c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xc.caict.ac.cn/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124325" cy="5838825"/>
                    </a:xfrm>
                    <a:prstGeom prst="rect">
                      <a:avLst/>
                    </a:prstGeom>
                    <a:noFill/>
                    <a:ln>
                      <a:noFill/>
                    </a:ln>
                  </pic:spPr>
                </pic:pic>
              </a:graphicData>
            </a:graphic>
          </wp:inline>
        </w:drawing>
      </w:r>
      <w:r>
        <w:rPr>
          <w:rFonts w:ascii="微软雅黑" w:hAnsi="微软雅黑" w:eastAsia="微软雅黑" w:cs="宋体"/>
          <w:b/>
          <w:bCs/>
          <w:kern w:val="0"/>
          <w:sz w:val="24"/>
          <w:szCs w:val="24"/>
        </w:rPr>
        <w:drawing>
          <wp:inline distT="0" distB="0" distL="0" distR="0">
            <wp:extent cx="4124325" cy="5838825"/>
            <wp:effectExtent l="0" t="0" r="9525" b="9525"/>
            <wp:docPr id="1" name="图片 1" descr="https://xc.caict.ac.c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xc.caict.ac.cn/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124325" cy="5838825"/>
                    </a:xfrm>
                    <a:prstGeom prst="rect">
                      <a:avLst/>
                    </a:prstGeom>
                    <a:noFill/>
                    <a:ln>
                      <a:noFill/>
                    </a:ln>
                  </pic:spPr>
                </pic:pic>
              </a:graphicData>
            </a:graphic>
          </wp:inline>
        </w:drawing>
      </w:r>
    </w:p>
    <w:p>
      <w:pPr>
        <w:bidi w:val="0"/>
        <w:rPr>
          <w:rFonts w:hint="eastAsia" w:ascii="仿宋" w:hAnsi="仿宋" w:eastAsia="仿宋" w:cs="仿宋"/>
          <w:sz w:val="32"/>
          <w:szCs w:val="32"/>
        </w:rPr>
      </w:pPr>
      <w:r>
        <w:rPr>
          <w:rFonts w:hint="eastAsia" w:ascii="仿宋" w:hAnsi="仿宋" w:eastAsia="仿宋" w:cs="仿宋"/>
          <w:sz w:val="32"/>
          <w:szCs w:val="32"/>
        </w:rPr>
        <w:t>使用场景</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机场、园区、社区等各类公共场所的出入行程核验</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影院、餐馆、商场、校园等人流密集场合的近距离接触防护</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通信大数据行程卡常见问题解答</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问：什么是“通信大数据行程卡”？</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答：“通信大数据行程卡”是中国电信、中国移动、中国联通、中国信通院联合推出的行程查询服务，可以免费为用户提供本人过往14天内到访过的国家（地区）和国内城市证明。</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问：如何使用“通信大数据行程卡”？</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答：非常简单！扫码进入H5页面或者小程序后填写手机号即可，我们会验证是您本人的操作并让您授权运营商查询行程信息。提交后就能获得您的行程证明了。</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问：所有人都能使用“通信大数据行程卡”吗？</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答：没错。只要您是电信、移动、联通三家运营商中任何一家的用户，都可以使用该服务。但是新开户的用户满14天后才能使用该服务。</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问：在什么场合可以使用“通信大数据行程卡”？</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答：“通信大数据行程卡”用于帮助用户证明自己近期所到访过的地区，因此用工单位、社区管理部门、交通管理部门、商业活动场所管理部门等在进行流动人员形成查验时均可使用。</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问：对方不认可“通信大数据行程卡”结果，怎么办？</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答：“通信大数据行程卡”服务是由三大电信运营商为用户提供的出访地公益查询，可供用户作为证明个人行程的辅助工具。我们正在努力扩张服务的影响力，但具体通行标准还请遵循当地政府、社区、通行口的规定。</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问：“通信大数据行程卡”是否只显示归属地呀？</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答：当然不是啦，“通信大数据行程卡”可以显示用户过往14天内所有到访过的国家（地区）和停留超过4小时的国内城市。</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问：我坐火车路过湖北会不会也被记录下来？</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答：不会的。坐火车路过城市一般不会超过4小时，是不会判断为驻留的，坐飞机路过湖北上空就更加不会被记录啦。</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问：“通信大数据行程卡”为什么能准确证明我的位置呢？</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答：“通信大数据行程卡”分析的是手机信令数据，通过用户手机所处的基站位置获取，信令数据的采集、传输和处理过程高度自动化，且有极其严苛的安全隐私保护机制，具有很高的真实性和准确度。</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问：我扫码以后会“中毒”吗？</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答：请您放心。“通信大数据行程卡”由三大电信运营商统一提供接口服务，服务仅需填写手机号以验证由本人查询且需本人授权，请相信服务的安全性。“行程卡”无需填写身份证号、家庭住址，不收集任何个人信息。</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问：查询结果有偏差！A市我并没有去过/我去过B市但是没有查到呢？</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答：“通信大数据行程卡”服务使用的是基站数据，为了确保通信连续、实现覆盖无盲区，行政区划交界处的两地基站信号可能会交叉覆盖，造成结果的偏差。另外在一个城市驻留时间未超过4小时，是不会被记录的。海外行程记录需要您在出国期间开通使用国际漫游服务。如果结果有严重偏差，请及时联系我们的客服。</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问：行程卡查不到行程怎么办？</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答：“行程卡”分析的是手机信令数据和话单数据，所以有行程数据的前提是用户在使用手机的过程中产生了这些信令和话单数据。遇到这种情况的时候，可以尝试多打几通电话，或者关闭Wi-Fi连接使用一下4G流量，不出问题第二天就能查到数据了。</w:t>
      </w:r>
      <w:r>
        <w:rPr>
          <w:rFonts w:hint="eastAsia" w:ascii="仿宋" w:hAnsi="仿宋" w:eastAsia="仿宋" w:cs="仿宋"/>
          <w:sz w:val="32"/>
          <w:szCs w:val="32"/>
        </w:rPr>
        <w:br w:type="textWrapping"/>
      </w:r>
      <w:r>
        <w:rPr>
          <w:rFonts w:hint="eastAsia" w:ascii="仿宋" w:hAnsi="仿宋" w:eastAsia="仿宋" w:cs="仿宋"/>
          <w:sz w:val="32"/>
          <w:szCs w:val="32"/>
        </w:rPr>
        <w:t>*为了避免因相邻城市基站覆盖造成的位置偏差，行程卡设置了满足4小时为驻留的判断条件，打电话时也有小技巧：在一天内，最早的通话记录和最晚的通话记录时间跨度需要超过4小时（比如早上7点一次，中午12点一次），才能满足要求，显示出行程。使用流量也是同样的原理。</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问：为什么安装APP之后一直获取我的蓝牙权限？</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答：为了适应疫情常态化防控需求，让用户在出入公共场所时能更好的保护自己，4月30日，行程卡APP升级到了2.0版本，在提供行程查询的基础上，加入了基于蓝牙低功耗（BLE）协议的近距离接触提醒功能。当您在开启蓝牙时打开行程卡APP，应用就会在手机本地记录下同样开启了行程卡服务的蓝牙设备近距离接触信息（包括接触时间）。如果与您近距离接触过的陌生人被诊断为新冠肺炎确诊/疑似患者，您就可以在第一时间收到行程卡发来的提醒，及时进行健康观察。</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为了保证服务的可用性和连续性，我们会在您开启APP时提醒开启蓝牙，如果您暂时不需要使用服务，可以手动将蓝牙关闭。</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13.</w:t>
      </w:r>
      <w:r>
        <w:rPr>
          <w:rFonts w:hint="eastAsia" w:ascii="仿宋" w:hAnsi="仿宋" w:eastAsia="仿宋" w:cs="仿宋"/>
          <w:sz w:val="32"/>
          <w:szCs w:val="32"/>
        </w:rPr>
        <w:t>问：收不到行程卡下发的验证码怎么办？</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答：通信行程卡的验证码由各运营商的短信网关下发，如果短时间内请求量过大造成短信拥堵（比如上班高峰时段），就会出现收不到验证码的情况，建议等待一段时间后重新尝试；另外，如果用户主动禁止了增值业务，也需要重新开通后才能正常收到验证码。如果还是收不到验证码，请立即联系所属运营商的客服。</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14.</w:t>
      </w:r>
      <w:r>
        <w:rPr>
          <w:rFonts w:hint="eastAsia" w:ascii="仿宋" w:hAnsi="仿宋" w:eastAsia="仿宋" w:cs="仿宋"/>
          <w:sz w:val="32"/>
          <w:szCs w:val="32"/>
        </w:rPr>
        <w:t>问：客服的联系方式在这里。</w:t>
      </w:r>
    </w:p>
    <w:p>
      <w:pPr>
        <w:bidi w:val="0"/>
        <w:ind w:firstLine="640" w:firstLineChars="200"/>
        <w:rPr>
          <w:rFonts w:hint="eastAsia" w:ascii="仿宋" w:hAnsi="仿宋" w:eastAsia="仿宋" w:cs="仿宋"/>
          <w:szCs w:val="24"/>
        </w:rPr>
      </w:pPr>
      <w:r>
        <w:rPr>
          <w:rFonts w:hint="eastAsia" w:ascii="仿宋" w:hAnsi="仿宋" w:eastAsia="仿宋" w:cs="仿宋"/>
          <w:sz w:val="32"/>
          <w:szCs w:val="32"/>
        </w:rPr>
        <w:t>答：如果您在使用过程中打不开网页、收不到验证码或者行程查询出现了问题，请立即拨打所属运营商的客服热线，还是您熟悉的10000/10086/10010。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A4380"/>
    <w:rsid w:val="000A4380"/>
    <w:rsid w:val="002C5553"/>
    <w:rsid w:val="003C139B"/>
    <w:rsid w:val="0089552A"/>
    <w:rsid w:val="008D418A"/>
    <w:rsid w:val="009E48B3"/>
    <w:rsid w:val="00A42DD5"/>
    <w:rsid w:val="00CC33A9"/>
    <w:rsid w:val="00D9334D"/>
    <w:rsid w:val="01EE2B45"/>
    <w:rsid w:val="02781500"/>
    <w:rsid w:val="028B4F3F"/>
    <w:rsid w:val="02DB0EEF"/>
    <w:rsid w:val="04956358"/>
    <w:rsid w:val="06171ACC"/>
    <w:rsid w:val="0B4E4DA9"/>
    <w:rsid w:val="0B6B4E65"/>
    <w:rsid w:val="0E5A4A45"/>
    <w:rsid w:val="10DE07E7"/>
    <w:rsid w:val="12856CFB"/>
    <w:rsid w:val="13DB05D4"/>
    <w:rsid w:val="15FF2F4D"/>
    <w:rsid w:val="19080BF0"/>
    <w:rsid w:val="1A926B77"/>
    <w:rsid w:val="1C4E6D7B"/>
    <w:rsid w:val="201D4472"/>
    <w:rsid w:val="24645DAE"/>
    <w:rsid w:val="2C3058C9"/>
    <w:rsid w:val="2C561CC2"/>
    <w:rsid w:val="343A78E4"/>
    <w:rsid w:val="35B465E3"/>
    <w:rsid w:val="361A2449"/>
    <w:rsid w:val="36AB0F64"/>
    <w:rsid w:val="378F1AA8"/>
    <w:rsid w:val="394C216D"/>
    <w:rsid w:val="396B41A0"/>
    <w:rsid w:val="39867ABF"/>
    <w:rsid w:val="3E1C2E70"/>
    <w:rsid w:val="3E811AA7"/>
    <w:rsid w:val="43091192"/>
    <w:rsid w:val="49640DBF"/>
    <w:rsid w:val="49AC3C90"/>
    <w:rsid w:val="4EBF53F1"/>
    <w:rsid w:val="51531174"/>
    <w:rsid w:val="524B133C"/>
    <w:rsid w:val="550C4983"/>
    <w:rsid w:val="56691C2F"/>
    <w:rsid w:val="56714C3C"/>
    <w:rsid w:val="58294AD2"/>
    <w:rsid w:val="5ACE11B8"/>
    <w:rsid w:val="5B5A105C"/>
    <w:rsid w:val="5D4F5DEF"/>
    <w:rsid w:val="5DB4459F"/>
    <w:rsid w:val="5EAD47C0"/>
    <w:rsid w:val="601D782B"/>
    <w:rsid w:val="60D70AB3"/>
    <w:rsid w:val="60EC4E6E"/>
    <w:rsid w:val="65506332"/>
    <w:rsid w:val="65552D9A"/>
    <w:rsid w:val="65680E9E"/>
    <w:rsid w:val="65886503"/>
    <w:rsid w:val="67C05215"/>
    <w:rsid w:val="68F809A3"/>
    <w:rsid w:val="6B501C55"/>
    <w:rsid w:val="6D762EB4"/>
    <w:rsid w:val="6EC45DE7"/>
    <w:rsid w:val="71F0259F"/>
    <w:rsid w:val="73A75201"/>
    <w:rsid w:val="741D0E95"/>
    <w:rsid w:val="77515A3A"/>
    <w:rsid w:val="78E46029"/>
    <w:rsid w:val="79DF2545"/>
    <w:rsid w:val="7B941881"/>
    <w:rsid w:val="7B984D98"/>
    <w:rsid w:val="7C8C193E"/>
    <w:rsid w:val="7EAF3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461</Words>
  <Characters>2629</Characters>
  <Lines>21</Lines>
  <Paragraphs>6</Paragraphs>
  <TotalTime>0</TotalTime>
  <ScaleCrop>false</ScaleCrop>
  <LinksUpToDate>false</LinksUpToDate>
  <CharactersWithSpaces>3084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2021-02-24T03:38:00Z</dcterms:created>
  <dc:creator>微软用户</dc:creator>
  <cp:lastModifiedBy>青春岁月</cp:lastModifiedBy>
  <dcterms:modified xsi:type="dcterms:W3CDTF">2021-02-25T01:31:26Z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